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3288" w14:textId="5F351EC6" w:rsidR="002F5B40" w:rsidRDefault="00510A65" w:rsidP="002F5B4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EA70B8" wp14:editId="3995E856">
            <wp:extent cx="3124200" cy="571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_Inspe_Ly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B40">
        <w:rPr>
          <w:b/>
          <w:sz w:val="28"/>
          <w:szCs w:val="28"/>
        </w:rPr>
        <w:tab/>
      </w:r>
      <w:r w:rsidR="002F5B40">
        <w:rPr>
          <w:b/>
          <w:sz w:val="28"/>
          <w:szCs w:val="28"/>
        </w:rPr>
        <w:tab/>
      </w:r>
      <w:r w:rsidR="002F5B40">
        <w:rPr>
          <w:b/>
          <w:sz w:val="28"/>
          <w:szCs w:val="28"/>
        </w:rPr>
        <w:tab/>
      </w:r>
      <w:r w:rsidR="002F5B40">
        <w:rPr>
          <w:b/>
          <w:sz w:val="28"/>
          <w:szCs w:val="28"/>
        </w:rPr>
        <w:tab/>
      </w:r>
      <w:r w:rsidR="00C202C0">
        <w:rPr>
          <w:b/>
          <w:sz w:val="28"/>
          <w:szCs w:val="28"/>
        </w:rPr>
        <w:tab/>
      </w:r>
      <w:r w:rsidR="00C202C0">
        <w:rPr>
          <w:b/>
          <w:sz w:val="28"/>
          <w:szCs w:val="28"/>
        </w:rPr>
        <w:tab/>
      </w:r>
    </w:p>
    <w:p w14:paraId="183F4B81" w14:textId="77777777" w:rsidR="002F5B40" w:rsidRDefault="002F5B40" w:rsidP="002F5B40">
      <w:pPr>
        <w:spacing w:line="360" w:lineRule="auto"/>
        <w:jc w:val="center"/>
        <w:rPr>
          <w:b/>
          <w:sz w:val="28"/>
          <w:szCs w:val="28"/>
        </w:rPr>
      </w:pPr>
    </w:p>
    <w:p w14:paraId="6089AB57" w14:textId="12956DA5" w:rsidR="009D777A" w:rsidRDefault="00E40276" w:rsidP="002F5B40">
      <w:pPr>
        <w:spacing w:line="360" w:lineRule="auto"/>
        <w:jc w:val="center"/>
        <w:rPr>
          <w:b/>
          <w:sz w:val="28"/>
          <w:szCs w:val="28"/>
        </w:rPr>
      </w:pPr>
      <w:r w:rsidRPr="002F5B40">
        <w:rPr>
          <w:b/>
          <w:sz w:val="28"/>
          <w:szCs w:val="28"/>
        </w:rPr>
        <w:t>Cadrage du module</w:t>
      </w:r>
      <w:r w:rsidR="0011373A" w:rsidRPr="002F5B40">
        <w:rPr>
          <w:b/>
          <w:sz w:val="28"/>
          <w:szCs w:val="28"/>
        </w:rPr>
        <w:t xml:space="preserve"> changement de contexte</w:t>
      </w:r>
      <w:r w:rsidR="0032107D">
        <w:rPr>
          <w:b/>
          <w:sz w:val="28"/>
          <w:szCs w:val="28"/>
        </w:rPr>
        <w:t xml:space="preserve"> </w:t>
      </w:r>
      <w:r w:rsidR="00C849F9">
        <w:rPr>
          <w:b/>
          <w:sz w:val="28"/>
          <w:szCs w:val="28"/>
        </w:rPr>
        <w:t>2020-2021</w:t>
      </w:r>
    </w:p>
    <w:p w14:paraId="2E1F5B31" w14:textId="7D2C52CF" w:rsidR="0032107D" w:rsidRPr="002F5B40" w:rsidRDefault="0032107D" w:rsidP="002F5B40">
      <w:pPr>
        <w:spacing w:line="360" w:lineRule="auto"/>
        <w:jc w:val="center"/>
        <w:rPr>
          <w:b/>
          <w:sz w:val="28"/>
          <w:szCs w:val="28"/>
        </w:rPr>
      </w:pPr>
    </w:p>
    <w:p w14:paraId="02BF5E1B" w14:textId="1B24FE1B" w:rsidR="002F5B40" w:rsidRPr="008A3C20" w:rsidRDefault="00E40276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b/>
          <w:color w:val="000000"/>
        </w:rPr>
      </w:pPr>
      <w:r w:rsidRPr="008A3C20">
        <w:rPr>
          <w:rStyle w:val="Accentuation"/>
          <w:rFonts w:ascii="Calibri" w:hAnsi="Calibri" w:cs="Calibri"/>
          <w:b/>
          <w:color w:val="000000"/>
        </w:rPr>
        <w:t>1</w:t>
      </w:r>
      <w:r w:rsidR="00613378" w:rsidRPr="008A3C20">
        <w:rPr>
          <w:rStyle w:val="Accentuation"/>
          <w:rFonts w:ascii="Calibri" w:hAnsi="Calibri" w:cs="Calibri"/>
          <w:b/>
          <w:color w:val="000000"/>
        </w:rPr>
        <w:t>-</w:t>
      </w:r>
      <w:r w:rsidRPr="008A3C20">
        <w:rPr>
          <w:rStyle w:val="Accentuation"/>
          <w:rFonts w:ascii="Calibri" w:hAnsi="Calibri" w:cs="Calibri"/>
          <w:b/>
          <w:color w:val="000000"/>
        </w:rPr>
        <w:t xml:space="preserve"> L</w:t>
      </w:r>
      <w:r w:rsidR="00FB0149" w:rsidRPr="008A3C20">
        <w:rPr>
          <w:rStyle w:val="Accentuation"/>
          <w:rFonts w:ascii="Calibri" w:hAnsi="Calibri" w:cs="Calibri"/>
          <w:b/>
          <w:color w:val="000000"/>
        </w:rPr>
        <w:t>e cadrage</w:t>
      </w:r>
      <w:r w:rsidR="00613378" w:rsidRPr="008A3C20">
        <w:rPr>
          <w:rStyle w:val="Accentuation"/>
          <w:rFonts w:ascii="Calibri" w:hAnsi="Calibri" w:cs="Calibri"/>
          <w:b/>
          <w:color w:val="000000"/>
        </w:rPr>
        <w:t xml:space="preserve"> académique</w:t>
      </w:r>
    </w:p>
    <w:p w14:paraId="047ED869" w14:textId="4B584317" w:rsidR="00FB0149" w:rsidRPr="005B409D" w:rsidRDefault="00FB0149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>-</w:t>
      </w:r>
      <w:r w:rsidR="00E40276" w:rsidRPr="005B409D">
        <w:rPr>
          <w:rStyle w:val="Accentuation"/>
          <w:rFonts w:ascii="Calibri" w:hAnsi="Calibri" w:cs="Calibri"/>
          <w:i w:val="0"/>
          <w:color w:val="000000"/>
        </w:rPr>
        <w:t xml:space="preserve"> </w:t>
      </w:r>
      <w:r w:rsidR="003359B0" w:rsidRPr="005B409D">
        <w:rPr>
          <w:rStyle w:val="Accentuation"/>
          <w:rFonts w:ascii="Calibri" w:hAnsi="Calibri" w:cs="Calibri"/>
          <w:i w:val="0"/>
          <w:color w:val="000000"/>
        </w:rPr>
        <w:t xml:space="preserve">Pour </w:t>
      </w:r>
      <w:proofErr w:type="gramStart"/>
      <w:r w:rsidR="003359B0" w:rsidRPr="005B409D">
        <w:rPr>
          <w:rStyle w:val="Accentuation"/>
          <w:rFonts w:ascii="Calibri" w:hAnsi="Calibri" w:cs="Calibri"/>
          <w:i w:val="0"/>
          <w:color w:val="000000"/>
        </w:rPr>
        <w:t xml:space="preserve">les </w:t>
      </w:r>
      <w:r w:rsidR="00702880" w:rsidRPr="005B409D">
        <w:rPr>
          <w:rStyle w:val="Accentuation"/>
          <w:rFonts w:ascii="Calibri" w:hAnsi="Calibri" w:cs="Calibri"/>
          <w:i w:val="0"/>
          <w:color w:val="000000"/>
        </w:rPr>
        <w:t>1er</w:t>
      </w:r>
      <w:proofErr w:type="gramEnd"/>
      <w:r w:rsidR="00702880" w:rsidRPr="005B409D">
        <w:rPr>
          <w:rStyle w:val="Accentuation"/>
          <w:rFonts w:ascii="Calibri" w:hAnsi="Calibri" w:cs="Calibri"/>
          <w:i w:val="0"/>
          <w:color w:val="000000"/>
        </w:rPr>
        <w:t xml:space="preserve"> et </w:t>
      </w:r>
      <w:r w:rsidR="00E40276" w:rsidRPr="005B409D">
        <w:rPr>
          <w:rStyle w:val="Accentuation"/>
          <w:rFonts w:ascii="Calibri" w:hAnsi="Calibri" w:cs="Calibri"/>
          <w:i w:val="0"/>
          <w:color w:val="000000"/>
        </w:rPr>
        <w:t>2nd degré</w:t>
      </w:r>
      <w:r w:rsidR="00702880" w:rsidRPr="005B409D">
        <w:rPr>
          <w:rStyle w:val="Accentuation"/>
          <w:rFonts w:ascii="Calibri" w:hAnsi="Calibri" w:cs="Calibri"/>
          <w:i w:val="0"/>
          <w:color w:val="000000"/>
        </w:rPr>
        <w:t>s</w:t>
      </w:r>
      <w:r w:rsidR="00E40276" w:rsidRPr="005B409D">
        <w:rPr>
          <w:rStyle w:val="Accentuation"/>
          <w:rFonts w:ascii="Calibri" w:hAnsi="Calibri" w:cs="Calibri"/>
          <w:i w:val="0"/>
          <w:color w:val="000000"/>
        </w:rPr>
        <w:t>, l</w:t>
      </w:r>
      <w:r w:rsidR="00065ADE" w:rsidRPr="005B409D">
        <w:rPr>
          <w:rStyle w:val="Accentuation"/>
          <w:rFonts w:ascii="Calibri" w:hAnsi="Calibri" w:cs="Calibri"/>
          <w:i w:val="0"/>
          <w:color w:val="000000"/>
        </w:rPr>
        <w:t>a R</w:t>
      </w:r>
      <w:r w:rsidRPr="005B409D">
        <w:rPr>
          <w:rStyle w:val="Accentuation"/>
          <w:rFonts w:ascii="Calibri" w:hAnsi="Calibri" w:cs="Calibri"/>
          <w:i w:val="0"/>
          <w:color w:val="000000"/>
        </w:rPr>
        <w:t>ectrice envoie un courrier à</w:t>
      </w:r>
      <w:r w:rsidR="00702880" w:rsidRPr="005B409D">
        <w:rPr>
          <w:rStyle w:val="Accentuation"/>
          <w:rFonts w:ascii="Calibri" w:hAnsi="Calibri" w:cs="Calibri"/>
          <w:i w:val="0"/>
          <w:color w:val="000000"/>
        </w:rPr>
        <w:t xml:space="preserve"> tous les chefs d’établissement et les inspecteurs pour prévenir les établissements et les écoles de la mise en place du dispositif.</w:t>
      </w:r>
    </w:p>
    <w:p w14:paraId="1140E287" w14:textId="56EAA649" w:rsidR="00FB0149" w:rsidRPr="005B409D" w:rsidRDefault="00702880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>Ce courrier permet d’informer tous les acteurs, des « mouvements » possibles de nos</w:t>
      </w:r>
      <w:r w:rsidR="003359B0" w:rsidRPr="005B409D">
        <w:rPr>
          <w:rStyle w:val="Accentuation"/>
          <w:rFonts w:ascii="Calibri" w:hAnsi="Calibri" w:cs="Calibri"/>
          <w:i w:val="0"/>
          <w:color w:val="000000"/>
        </w:rPr>
        <w:t xml:space="preserve"> stagiaires dans</w:t>
      </w: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 ce dispositif. </w:t>
      </w:r>
      <w:r w:rsidR="003359B0" w:rsidRPr="005B409D">
        <w:rPr>
          <w:rStyle w:val="Accentuation"/>
          <w:rFonts w:ascii="Calibri" w:hAnsi="Calibri" w:cs="Calibri"/>
          <w:i w:val="0"/>
          <w:color w:val="000000"/>
        </w:rPr>
        <w:t>Le</w:t>
      </w: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 responsable de DU tient sous sa responsabilité l</w:t>
      </w:r>
      <w:bookmarkStart w:id="0" w:name="_GoBack"/>
      <w:bookmarkEnd w:id="0"/>
      <w:r w:rsidRPr="005B409D">
        <w:rPr>
          <w:rStyle w:val="Accentuation"/>
          <w:rFonts w:ascii="Calibri" w:hAnsi="Calibri" w:cs="Calibri"/>
          <w:i w:val="0"/>
          <w:color w:val="000000"/>
        </w:rPr>
        <w:t>es tableaux de suivi de ce module.</w:t>
      </w:r>
    </w:p>
    <w:p w14:paraId="28F60F8D" w14:textId="55219B93" w:rsidR="002F5B40" w:rsidRPr="005B409D" w:rsidRDefault="00E40276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b/>
          <w:i w:val="0"/>
          <w:color w:val="000000"/>
        </w:rPr>
      </w:pPr>
      <w:r w:rsidRPr="005B409D">
        <w:rPr>
          <w:rStyle w:val="Accentuation"/>
          <w:rFonts w:ascii="Calibri" w:hAnsi="Calibri" w:cs="Calibri"/>
          <w:b/>
          <w:i w:val="0"/>
          <w:color w:val="000000"/>
        </w:rPr>
        <w:t>2</w:t>
      </w:r>
      <w:r w:rsidR="00FB0149" w:rsidRPr="005B409D">
        <w:rPr>
          <w:rStyle w:val="Accentuation"/>
          <w:rFonts w:ascii="Calibri" w:hAnsi="Calibri" w:cs="Calibri"/>
          <w:b/>
          <w:i w:val="0"/>
          <w:color w:val="000000"/>
        </w:rPr>
        <w:t>-</w:t>
      </w:r>
      <w:r w:rsidRPr="005B409D">
        <w:rPr>
          <w:rStyle w:val="Accentuation"/>
          <w:rFonts w:ascii="Calibri" w:hAnsi="Calibri" w:cs="Calibri"/>
          <w:b/>
          <w:i w:val="0"/>
          <w:color w:val="000000"/>
        </w:rPr>
        <w:t xml:space="preserve"> L</w:t>
      </w:r>
      <w:r w:rsidR="00FB0149" w:rsidRPr="005B409D">
        <w:rPr>
          <w:rStyle w:val="Accentuation"/>
          <w:rFonts w:ascii="Calibri" w:hAnsi="Calibri" w:cs="Calibri"/>
          <w:b/>
          <w:i w:val="0"/>
          <w:color w:val="000000"/>
        </w:rPr>
        <w:t xml:space="preserve">’organisation </w:t>
      </w:r>
      <w:r w:rsidR="002F5B40" w:rsidRPr="005B409D">
        <w:rPr>
          <w:rStyle w:val="Accentuation"/>
          <w:rFonts w:ascii="Calibri" w:hAnsi="Calibri" w:cs="Calibri"/>
          <w:b/>
          <w:i w:val="0"/>
          <w:color w:val="000000"/>
        </w:rPr>
        <w:t>générale</w:t>
      </w:r>
      <w:r w:rsidR="00702880" w:rsidRPr="005B409D">
        <w:rPr>
          <w:rStyle w:val="Accentuation"/>
          <w:rFonts w:ascii="Calibri" w:hAnsi="Calibri" w:cs="Calibri"/>
          <w:b/>
          <w:i w:val="0"/>
          <w:color w:val="000000"/>
        </w:rPr>
        <w:t xml:space="preserve"> de la formation</w:t>
      </w:r>
    </w:p>
    <w:p w14:paraId="541CA08F" w14:textId="01E034A6" w:rsidR="00E40276" w:rsidRPr="005B409D" w:rsidRDefault="00E40276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- </w:t>
      </w:r>
      <w:r w:rsidR="00702880" w:rsidRPr="005B409D">
        <w:rPr>
          <w:rStyle w:val="Accentuation"/>
          <w:rFonts w:ascii="Calibri" w:hAnsi="Calibri" w:cs="Calibri"/>
          <w:i w:val="0"/>
          <w:color w:val="000000"/>
        </w:rPr>
        <w:t>elle est s</w:t>
      </w:r>
      <w:r w:rsidRPr="005B409D">
        <w:rPr>
          <w:rStyle w:val="Accentuation"/>
          <w:rFonts w:ascii="Calibri" w:hAnsi="Calibri" w:cs="Calibri"/>
          <w:i w:val="0"/>
          <w:color w:val="000000"/>
        </w:rPr>
        <w:t>ous</w:t>
      </w:r>
      <w:r w:rsidR="00FB0149" w:rsidRPr="005B409D">
        <w:rPr>
          <w:rStyle w:val="Accentuation"/>
          <w:rFonts w:ascii="Calibri" w:hAnsi="Calibri" w:cs="Calibri"/>
          <w:i w:val="0"/>
          <w:color w:val="000000"/>
        </w:rPr>
        <w:t xml:space="preserve"> la responsabilité du resp</w:t>
      </w:r>
      <w:r w:rsidRPr="005B409D">
        <w:rPr>
          <w:rStyle w:val="Accentuation"/>
          <w:rFonts w:ascii="Calibri" w:hAnsi="Calibri" w:cs="Calibri"/>
          <w:i w:val="0"/>
          <w:color w:val="000000"/>
        </w:rPr>
        <w:t>onsable du</w:t>
      </w:r>
      <w:r w:rsidR="00FB0149" w:rsidRPr="005B409D">
        <w:rPr>
          <w:rStyle w:val="Accentuation"/>
          <w:rFonts w:ascii="Calibri" w:hAnsi="Calibri" w:cs="Calibri"/>
          <w:i w:val="0"/>
          <w:color w:val="000000"/>
        </w:rPr>
        <w:t xml:space="preserve"> </w:t>
      </w:r>
      <w:proofErr w:type="spellStart"/>
      <w:r w:rsidR="00FB0149" w:rsidRPr="005B409D">
        <w:rPr>
          <w:rStyle w:val="Accentuation"/>
          <w:rFonts w:ascii="Calibri" w:hAnsi="Calibri" w:cs="Calibri"/>
          <w:i w:val="0"/>
          <w:color w:val="000000"/>
        </w:rPr>
        <w:t>DU</w:t>
      </w:r>
      <w:proofErr w:type="spellEnd"/>
      <w:r w:rsidR="00702880" w:rsidRPr="005B409D">
        <w:rPr>
          <w:rStyle w:val="Accentuation"/>
          <w:rFonts w:ascii="Calibri" w:hAnsi="Calibri" w:cs="Calibri"/>
          <w:i w:val="0"/>
          <w:color w:val="000000"/>
        </w:rPr>
        <w:t>.</w:t>
      </w:r>
    </w:p>
    <w:p w14:paraId="3887B061" w14:textId="5555438B" w:rsidR="00E40276" w:rsidRPr="005B409D" w:rsidRDefault="00E40276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- </w:t>
      </w:r>
      <w:r w:rsidR="00702880" w:rsidRPr="005B409D">
        <w:rPr>
          <w:rStyle w:val="Accentuation"/>
          <w:rFonts w:ascii="Calibri" w:hAnsi="Calibri" w:cs="Calibri"/>
          <w:i w:val="0"/>
          <w:color w:val="000000"/>
        </w:rPr>
        <w:t>Une fiche</w:t>
      </w:r>
      <w:r w:rsidR="00FB0149" w:rsidRPr="005B409D">
        <w:rPr>
          <w:rStyle w:val="Accentuation"/>
          <w:rFonts w:ascii="Calibri" w:hAnsi="Calibri" w:cs="Calibri"/>
          <w:i w:val="0"/>
          <w:color w:val="000000"/>
        </w:rPr>
        <w:t xml:space="preserve"> de suivi</w:t>
      </w: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 </w:t>
      </w:r>
      <w:r w:rsidR="00702880" w:rsidRPr="005B409D">
        <w:rPr>
          <w:rStyle w:val="Accentuation"/>
          <w:rFonts w:ascii="Calibri" w:hAnsi="Calibri" w:cs="Calibri"/>
          <w:i w:val="0"/>
          <w:color w:val="000000"/>
        </w:rPr>
        <w:t xml:space="preserve">est mise en place </w:t>
      </w:r>
      <w:r w:rsidRPr="005B409D">
        <w:rPr>
          <w:rStyle w:val="Accentuation"/>
          <w:rFonts w:ascii="Calibri" w:hAnsi="Calibri" w:cs="Calibri"/>
          <w:i w:val="0"/>
          <w:color w:val="000000"/>
        </w:rPr>
        <w:t>pour chaque stagiaire</w:t>
      </w:r>
      <w:r w:rsidR="00702880" w:rsidRPr="005B409D">
        <w:rPr>
          <w:rStyle w:val="Accentuation"/>
          <w:rFonts w:ascii="Calibri" w:hAnsi="Calibri" w:cs="Calibri"/>
          <w:i w:val="0"/>
          <w:color w:val="000000"/>
        </w:rPr>
        <w:t xml:space="preserve"> ou pour un regroupement de stagiaires.</w:t>
      </w:r>
    </w:p>
    <w:p w14:paraId="676430F6" w14:textId="02FA3343" w:rsidR="00702880" w:rsidRPr="005B409D" w:rsidRDefault="00702880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-la période de mise en </w:t>
      </w:r>
      <w:proofErr w:type="spellStart"/>
      <w:r w:rsidRPr="005B409D">
        <w:rPr>
          <w:rStyle w:val="Accentuation"/>
          <w:rFonts w:ascii="Calibri" w:hAnsi="Calibri" w:cs="Calibri"/>
          <w:i w:val="0"/>
          <w:color w:val="000000"/>
        </w:rPr>
        <w:t>oeuvre</w:t>
      </w:r>
      <w:proofErr w:type="spellEnd"/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 du module est mai/juin</w:t>
      </w:r>
    </w:p>
    <w:p w14:paraId="072250D0" w14:textId="09B73DB0" w:rsidR="00E40276" w:rsidRPr="005B409D" w:rsidRDefault="002F5B40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b/>
          <w:i w:val="0"/>
          <w:color w:val="000000"/>
        </w:rPr>
      </w:pPr>
      <w:r w:rsidRPr="005B409D">
        <w:rPr>
          <w:rStyle w:val="Accentuation"/>
          <w:rFonts w:ascii="Calibri" w:hAnsi="Calibri" w:cs="Calibri"/>
          <w:b/>
          <w:i w:val="0"/>
          <w:color w:val="000000"/>
        </w:rPr>
        <w:t>3- Le cahier des charges :</w:t>
      </w:r>
    </w:p>
    <w:p w14:paraId="1DFB8EE8" w14:textId="456B1AE9" w:rsidR="004D2BA2" w:rsidRPr="005B409D" w:rsidRDefault="00E40276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- </w:t>
      </w:r>
      <w:r w:rsidR="00702880" w:rsidRPr="005B409D">
        <w:rPr>
          <w:rStyle w:val="Accentuation"/>
          <w:rFonts w:ascii="Calibri" w:hAnsi="Calibri" w:cs="Calibri"/>
          <w:i w:val="0"/>
          <w:color w:val="000000"/>
        </w:rPr>
        <w:t>Il n’y a p</w:t>
      </w:r>
      <w:r w:rsidR="004D2BA2" w:rsidRPr="005B409D">
        <w:rPr>
          <w:rStyle w:val="Accentuation"/>
          <w:rFonts w:ascii="Calibri" w:hAnsi="Calibri" w:cs="Calibri"/>
          <w:i w:val="0"/>
          <w:color w:val="000000"/>
        </w:rPr>
        <w:t>as d’évaluation spécifique, on reste un cadre formatif</w:t>
      </w:r>
    </w:p>
    <w:p w14:paraId="67D43521" w14:textId="42CC456F" w:rsidR="00065ADE" w:rsidRPr="005B409D" w:rsidRDefault="00065ADE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>-chaque stagiaire doit recevoir une fois un ou plusieurs stagiaires, et être mobilisé sur</w:t>
      </w:r>
      <w:r w:rsidR="003359B0" w:rsidRPr="005B409D">
        <w:rPr>
          <w:rStyle w:val="Accentuation"/>
          <w:rFonts w:ascii="Calibri" w:hAnsi="Calibri" w:cs="Calibri"/>
          <w:i w:val="0"/>
          <w:color w:val="000000"/>
        </w:rPr>
        <w:t xml:space="preserve"> la visite d’</w:t>
      </w:r>
      <w:r w:rsidRPr="005B409D">
        <w:rPr>
          <w:rStyle w:val="Accentuation"/>
          <w:rFonts w:ascii="Calibri" w:hAnsi="Calibri" w:cs="Calibri"/>
          <w:i w:val="0"/>
          <w:color w:val="000000"/>
        </w:rPr>
        <w:t>au moins 2 contextes différents.</w:t>
      </w:r>
    </w:p>
    <w:p w14:paraId="3D8CC494" w14:textId="4BCEEF3D" w:rsidR="004D2BA2" w:rsidRPr="005B409D" w:rsidRDefault="00065ADE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Le </w:t>
      </w:r>
      <w:r w:rsidR="004D2BA2" w:rsidRPr="005B409D">
        <w:rPr>
          <w:rStyle w:val="Accentuation"/>
          <w:rFonts w:ascii="Calibri" w:hAnsi="Calibri" w:cs="Calibri"/>
          <w:i w:val="0"/>
          <w:color w:val="000000"/>
        </w:rPr>
        <w:t xml:space="preserve">stagiaire </w:t>
      </w: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qui accueille </w:t>
      </w:r>
      <w:r w:rsidR="004D2BA2" w:rsidRPr="005B409D">
        <w:rPr>
          <w:rStyle w:val="Accentuation"/>
          <w:rFonts w:ascii="Calibri" w:hAnsi="Calibri" w:cs="Calibri"/>
          <w:i w:val="0"/>
          <w:color w:val="000000"/>
        </w:rPr>
        <w:t>prévoit un programme d’accueil</w:t>
      </w:r>
      <w:r w:rsidR="003359B0" w:rsidRPr="005B409D">
        <w:rPr>
          <w:rStyle w:val="Accentuation"/>
          <w:rFonts w:ascii="Calibri" w:hAnsi="Calibri" w:cs="Calibri"/>
          <w:i w:val="0"/>
          <w:color w:val="000000"/>
        </w:rPr>
        <w:t xml:space="preserve">. Il est obligatoire. Il est négocié avec son chef </w:t>
      </w:r>
      <w:r w:rsidR="004D2BA2" w:rsidRPr="005B409D">
        <w:rPr>
          <w:rStyle w:val="Accentuation"/>
          <w:rFonts w:ascii="Calibri" w:hAnsi="Calibri" w:cs="Calibri"/>
          <w:i w:val="0"/>
          <w:color w:val="000000"/>
        </w:rPr>
        <w:t>d’établissement</w:t>
      </w:r>
      <w:r w:rsidRPr="005B409D">
        <w:rPr>
          <w:rStyle w:val="Accentuation"/>
          <w:rFonts w:ascii="Calibri" w:hAnsi="Calibri" w:cs="Calibri"/>
          <w:i w:val="0"/>
          <w:color w:val="000000"/>
        </w:rPr>
        <w:t>/tuteurs/équipe pédagogique ou son directeur d’école/IEN/collègues de travail.</w:t>
      </w:r>
    </w:p>
    <w:p w14:paraId="38124EF8" w14:textId="77777777" w:rsidR="00065ADE" w:rsidRPr="005B409D" w:rsidRDefault="004D2BA2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>-</w:t>
      </w:r>
      <w:r w:rsidR="00E40276" w:rsidRPr="005B409D">
        <w:rPr>
          <w:rStyle w:val="Accentuation"/>
          <w:rFonts w:ascii="Calibri" w:hAnsi="Calibri" w:cs="Calibri"/>
          <w:i w:val="0"/>
          <w:color w:val="000000"/>
        </w:rPr>
        <w:t xml:space="preserve"> Ce programme </w:t>
      </w:r>
      <w:r w:rsidR="00065ADE" w:rsidRPr="005B409D">
        <w:rPr>
          <w:rStyle w:val="Accentuation"/>
          <w:rFonts w:ascii="Calibri" w:hAnsi="Calibri" w:cs="Calibri"/>
          <w:i w:val="0"/>
          <w:color w:val="000000"/>
        </w:rPr>
        <w:t>d’accueil peut contenir :</w:t>
      </w:r>
    </w:p>
    <w:p w14:paraId="02A1268D" w14:textId="77777777" w:rsidR="00065ADE" w:rsidRPr="005B409D" w:rsidRDefault="00065ADE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>-une ou des visites de classes</w:t>
      </w:r>
    </w:p>
    <w:p w14:paraId="18E18CEF" w14:textId="77777777" w:rsidR="00065ADE" w:rsidRPr="005B409D" w:rsidRDefault="00065ADE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>-</w:t>
      </w:r>
      <w:r w:rsidR="004D2BA2" w:rsidRPr="005B409D">
        <w:rPr>
          <w:rStyle w:val="Accentuation"/>
          <w:rFonts w:ascii="Calibri" w:hAnsi="Calibri" w:cs="Calibri"/>
          <w:i w:val="0"/>
          <w:color w:val="000000"/>
        </w:rPr>
        <w:t xml:space="preserve"> la présentation d’éléments forts du contexte, </w:t>
      </w:r>
    </w:p>
    <w:p w14:paraId="20EB7A1C" w14:textId="77777777" w:rsidR="00065ADE" w:rsidRPr="005B409D" w:rsidRDefault="00065ADE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>-</w:t>
      </w:r>
      <w:r w:rsidR="004D2BA2" w:rsidRPr="005B409D">
        <w:rPr>
          <w:rStyle w:val="Accentuation"/>
          <w:rFonts w:ascii="Calibri" w:hAnsi="Calibri" w:cs="Calibri"/>
          <w:i w:val="0"/>
          <w:color w:val="000000"/>
        </w:rPr>
        <w:t>une interaction avec des personnels,</w:t>
      </w:r>
    </w:p>
    <w:p w14:paraId="14937602" w14:textId="27CA43A6" w:rsidR="00065ADE" w:rsidRPr="005B409D" w:rsidRDefault="00065ADE" w:rsidP="00BB5318">
      <w:pPr>
        <w:spacing w:line="360" w:lineRule="auto"/>
        <w:ind w:left="426"/>
        <w:jc w:val="both"/>
      </w:pPr>
      <w:r w:rsidRPr="005B409D">
        <w:t>-…</w:t>
      </w:r>
    </w:p>
    <w:p w14:paraId="1591F307" w14:textId="1A9090FA" w:rsidR="00065ADE" w:rsidRPr="005B409D" w:rsidRDefault="0032107D" w:rsidP="00BB5318">
      <w:pPr>
        <w:spacing w:line="360" w:lineRule="auto"/>
        <w:ind w:left="426"/>
        <w:jc w:val="both"/>
        <w:rPr>
          <w:b/>
        </w:rPr>
      </w:pPr>
      <w:r w:rsidRPr="005B409D">
        <w:rPr>
          <w:b/>
        </w:rPr>
        <w:t xml:space="preserve">Perspectives </w:t>
      </w:r>
      <w:r w:rsidR="005B409D" w:rsidRPr="005B409D">
        <w:rPr>
          <w:b/>
        </w:rPr>
        <w:t>site de l’Ain :</w:t>
      </w:r>
    </w:p>
    <w:p w14:paraId="3B9D6285" w14:textId="55DCE726" w:rsidR="0032107D" w:rsidRPr="005B409D" w:rsidRDefault="0032107D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Accentuation"/>
          <w:rFonts w:ascii="Calibri" w:hAnsi="Calibri" w:cs="Calibri"/>
          <w:i w:val="0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 xml:space="preserve">L’évolution possible de ce module a été expérimenté sur le site de l’Ain en relation avec la DSEDEN. Elle conserve le même objectif - découvrir un nouveau contexte d’enseignement- </w:t>
      </w:r>
    </w:p>
    <w:p w14:paraId="169C7FF0" w14:textId="3DEE5C5C" w:rsidR="0032107D" w:rsidRPr="005B409D" w:rsidRDefault="0032107D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</w:rPr>
      </w:pPr>
      <w:r w:rsidRPr="005B409D">
        <w:rPr>
          <w:rStyle w:val="Accentuation"/>
          <w:rFonts w:ascii="Calibri" w:hAnsi="Calibri" w:cs="Calibri"/>
          <w:i w:val="0"/>
          <w:color w:val="000000"/>
        </w:rPr>
        <w:t>L’idée centrale c’est d’élargir l’offre que représente les classes des stagiaires à des classes « </w:t>
      </w:r>
      <w:proofErr w:type="gramStart"/>
      <w:r w:rsidRPr="005B409D">
        <w:rPr>
          <w:rStyle w:val="Accentuation"/>
          <w:rFonts w:ascii="Calibri" w:hAnsi="Calibri" w:cs="Calibri"/>
          <w:i w:val="0"/>
          <w:color w:val="000000"/>
        </w:rPr>
        <w:t>spécifiques</w:t>
      </w:r>
      <w:proofErr w:type="gramEnd"/>
      <w:r w:rsidRPr="005B409D">
        <w:rPr>
          <w:rStyle w:val="Accentuation"/>
          <w:rFonts w:ascii="Calibri" w:hAnsi="Calibri" w:cs="Calibri"/>
          <w:i w:val="0"/>
          <w:color w:val="000000"/>
        </w:rPr>
        <w:t> » offertes par la DSDEN.</w:t>
      </w:r>
    </w:p>
    <w:p w14:paraId="3510BD5E" w14:textId="77777777" w:rsidR="0032107D" w:rsidRPr="005B409D" w:rsidRDefault="0032107D" w:rsidP="00BB531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</w:rPr>
      </w:pPr>
    </w:p>
    <w:p w14:paraId="5E3D8102" w14:textId="77777777" w:rsidR="0032107D" w:rsidRPr="005B409D" w:rsidRDefault="0032107D" w:rsidP="003210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38D44AA" w14:textId="77777777" w:rsidR="0032107D" w:rsidRPr="005B409D" w:rsidRDefault="0032107D" w:rsidP="00065ADE">
      <w:pPr>
        <w:spacing w:line="360" w:lineRule="auto"/>
      </w:pPr>
    </w:p>
    <w:p w14:paraId="1DC0645E" w14:textId="77777777" w:rsidR="0032107D" w:rsidRPr="005B409D" w:rsidRDefault="0032107D" w:rsidP="00065ADE">
      <w:pPr>
        <w:spacing w:line="360" w:lineRule="auto"/>
      </w:pPr>
    </w:p>
    <w:p w14:paraId="23B496EB" w14:textId="77777777" w:rsidR="00522399" w:rsidRPr="005B409D" w:rsidRDefault="00522399" w:rsidP="002F5B40">
      <w:pPr>
        <w:spacing w:line="360" w:lineRule="auto"/>
      </w:pPr>
    </w:p>
    <w:p w14:paraId="5EF2D1D4" w14:textId="77777777" w:rsidR="00522399" w:rsidRDefault="00522399" w:rsidP="002F5B40">
      <w:pPr>
        <w:spacing w:line="360" w:lineRule="auto"/>
      </w:pPr>
    </w:p>
    <w:p w14:paraId="24689D8A" w14:textId="77777777" w:rsidR="00522399" w:rsidRDefault="00522399" w:rsidP="002F5B40">
      <w:pPr>
        <w:spacing w:line="360" w:lineRule="auto"/>
      </w:pPr>
    </w:p>
    <w:p w14:paraId="5C7083B5" w14:textId="77777777" w:rsidR="004D2BA2" w:rsidRDefault="004D2BA2" w:rsidP="002F5B40">
      <w:pPr>
        <w:spacing w:line="360" w:lineRule="auto"/>
      </w:pPr>
    </w:p>
    <w:sectPr w:rsidR="004D2BA2" w:rsidSect="00BB5318">
      <w:pgSz w:w="11900" w:h="16840"/>
      <w:pgMar w:top="567" w:right="15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A4F3A"/>
    <w:multiLevelType w:val="hybridMultilevel"/>
    <w:tmpl w:val="9B1A9BB8"/>
    <w:lvl w:ilvl="0" w:tplc="4A2CF42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3A"/>
    <w:rsid w:val="00065ADE"/>
    <w:rsid w:val="00096640"/>
    <w:rsid w:val="000E398B"/>
    <w:rsid w:val="0011373A"/>
    <w:rsid w:val="00241D69"/>
    <w:rsid w:val="002F5B40"/>
    <w:rsid w:val="0032107D"/>
    <w:rsid w:val="003359B0"/>
    <w:rsid w:val="003A5650"/>
    <w:rsid w:val="004D2BA2"/>
    <w:rsid w:val="004F6D36"/>
    <w:rsid w:val="00510A65"/>
    <w:rsid w:val="00522399"/>
    <w:rsid w:val="005B409D"/>
    <w:rsid w:val="00613378"/>
    <w:rsid w:val="00702880"/>
    <w:rsid w:val="00710B4E"/>
    <w:rsid w:val="00831E56"/>
    <w:rsid w:val="00862A3A"/>
    <w:rsid w:val="008A3C20"/>
    <w:rsid w:val="008C0347"/>
    <w:rsid w:val="009D777A"/>
    <w:rsid w:val="00BB5318"/>
    <w:rsid w:val="00C202C0"/>
    <w:rsid w:val="00C849F9"/>
    <w:rsid w:val="00E40276"/>
    <w:rsid w:val="00F06D26"/>
    <w:rsid w:val="00F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C3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BA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210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32107D"/>
    <w:rPr>
      <w:i/>
      <w:iCs/>
    </w:rPr>
  </w:style>
  <w:style w:type="character" w:customStyle="1" w:styleId="apple-converted-space">
    <w:name w:val="apple-converted-space"/>
    <w:basedOn w:val="Policepardfaut"/>
    <w:rsid w:val="0032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HAMRENE SOPHIA</cp:lastModifiedBy>
  <cp:revision>4</cp:revision>
  <dcterms:created xsi:type="dcterms:W3CDTF">2020-08-25T12:40:00Z</dcterms:created>
  <dcterms:modified xsi:type="dcterms:W3CDTF">2020-09-03T12:15:00Z</dcterms:modified>
</cp:coreProperties>
</file>