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1F95" w14:textId="77777777" w:rsidR="00960DE3" w:rsidRPr="001F1E8A" w:rsidRDefault="008860D2" w:rsidP="00EA7159">
      <w:pPr>
        <w:shd w:val="clear" w:color="auto" w:fill="FFFFFF"/>
        <w:ind w:left="-851"/>
        <w:jc w:val="center"/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</w:pPr>
      <w:bookmarkStart w:id="0" w:name="_GoBack"/>
      <w:bookmarkEnd w:id="0"/>
      <w:r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 xml:space="preserve">Outil </w:t>
      </w:r>
      <w:r w:rsidR="00BF6B23"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 xml:space="preserve">académique </w:t>
      </w:r>
      <w:r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 xml:space="preserve">de suivi </w:t>
      </w:r>
    </w:p>
    <w:p w14:paraId="63898605" w14:textId="77777777" w:rsidR="001920ED" w:rsidRPr="001F1E8A" w:rsidRDefault="001920ED" w:rsidP="00EA7159">
      <w:pPr>
        <w:shd w:val="clear" w:color="auto" w:fill="FFFFFF"/>
        <w:ind w:left="-851"/>
        <w:jc w:val="center"/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</w:pPr>
      <w:r w:rsidRPr="001F1E8A">
        <w:rPr>
          <w:rFonts w:ascii="Century Gothic" w:hAnsi="Century Gothic"/>
          <w:b/>
          <w:bCs/>
          <w:smallCaps/>
          <w:color w:val="4A442A" w:themeColor="background2" w:themeShade="40"/>
          <w:sz w:val="40"/>
          <w:szCs w:val="40"/>
        </w:rPr>
        <w:t>des Professeurs Stagiaires</w:t>
      </w:r>
    </w:p>
    <w:p w14:paraId="2DE7676D" w14:textId="77777777" w:rsidR="009C7F6D" w:rsidRPr="001F1E8A" w:rsidRDefault="009C7F6D" w:rsidP="009C7F6D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</w:p>
    <w:p w14:paraId="217792DF" w14:textId="77777777" w:rsidR="009C7F6D" w:rsidRPr="001F1E8A" w:rsidRDefault="00CC799D" w:rsidP="009C7F6D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  <w:r w:rsidRPr="001F1E8A">
        <w:rPr>
          <w:rFonts w:eastAsia="Times New Roman" w:cs="Arial"/>
          <w:color w:val="000000"/>
          <w:sz w:val="40"/>
          <w:szCs w:val="40"/>
          <w:lang w:eastAsia="fr-FR"/>
        </w:rPr>
        <w:t>En</w:t>
      </w:r>
      <w:r w:rsidR="009C7F6D" w:rsidRPr="001F1E8A">
        <w:rPr>
          <w:rFonts w:eastAsia="Times New Roman" w:cs="Arial"/>
          <w:color w:val="000000"/>
          <w:sz w:val="40"/>
          <w:szCs w:val="40"/>
          <w:lang w:eastAsia="fr-FR"/>
        </w:rPr>
        <w:t xml:space="preserve"> référence</w:t>
      </w:r>
    </w:p>
    <w:p w14:paraId="034A396D" w14:textId="77777777" w:rsidR="001920ED" w:rsidRPr="001F1E8A" w:rsidRDefault="001920ED" w:rsidP="00EA7159">
      <w:pPr>
        <w:suppressAutoHyphens w:val="0"/>
        <w:autoSpaceDE w:val="0"/>
        <w:autoSpaceDN w:val="0"/>
        <w:adjustRightInd w:val="0"/>
        <w:ind w:left="-851"/>
        <w:jc w:val="center"/>
        <w:rPr>
          <w:rFonts w:ascii="Verdana,Bold" w:eastAsia="MS Mincho" w:hAnsi="Verdana,Bold" w:cs="Verdana,Bold"/>
          <w:b/>
          <w:bCs/>
          <w:color w:val="800000"/>
          <w:sz w:val="40"/>
          <w:szCs w:val="40"/>
          <w:lang w:eastAsia="fr-FR"/>
        </w:rPr>
      </w:pPr>
    </w:p>
    <w:p w14:paraId="5189B7DB" w14:textId="77777777" w:rsidR="006949EA" w:rsidRPr="001F1E8A" w:rsidRDefault="009C7F6D" w:rsidP="00EA7159">
      <w:pPr>
        <w:suppressAutoHyphens w:val="0"/>
        <w:autoSpaceDE w:val="0"/>
        <w:autoSpaceDN w:val="0"/>
        <w:adjustRightInd w:val="0"/>
        <w:ind w:left="-851"/>
        <w:jc w:val="center"/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</w:pPr>
      <w:proofErr w:type="gramStart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au</w:t>
      </w:r>
      <w:proofErr w:type="gramEnd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 xml:space="preserve"> r</w:t>
      </w:r>
      <w:r w:rsidR="006949EA"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éférentiel des compétences professionnelles des métiers du professorat et de l'éducation</w:t>
      </w:r>
    </w:p>
    <w:p w14:paraId="2B5F1B50" w14:textId="77777777" w:rsidR="006949EA" w:rsidRPr="001F1E8A" w:rsidRDefault="006949EA" w:rsidP="00EA7159">
      <w:pPr>
        <w:suppressAutoHyphens w:val="0"/>
        <w:autoSpaceDE w:val="0"/>
        <w:autoSpaceDN w:val="0"/>
        <w:adjustRightInd w:val="0"/>
        <w:ind w:left="-851"/>
        <w:jc w:val="center"/>
        <w:rPr>
          <w:rStyle w:val="Lienhypertexte"/>
          <w:rFonts w:cs="Arial"/>
          <w:color w:val="4B4B4B"/>
          <w:sz w:val="40"/>
          <w:szCs w:val="40"/>
          <w:u w:val="none"/>
          <w:shd w:val="clear" w:color="auto" w:fill="FFFFFF"/>
        </w:rPr>
      </w:pPr>
      <w:r w:rsidRPr="001F1E8A">
        <w:rPr>
          <w:rStyle w:val="Lienhypertexte"/>
          <w:rFonts w:cs="Arial"/>
          <w:color w:val="4B4B4B"/>
          <w:sz w:val="40"/>
          <w:szCs w:val="40"/>
          <w:u w:val="none"/>
          <w:shd w:val="clear" w:color="auto" w:fill="FFFFFF"/>
        </w:rPr>
        <w:t xml:space="preserve">B.O </w:t>
      </w:r>
      <w:r w:rsidRPr="001F1E8A">
        <w:rPr>
          <w:rStyle w:val="Lienhypertexte"/>
          <w:color w:val="4B4B4B"/>
          <w:sz w:val="40"/>
          <w:szCs w:val="40"/>
          <w:u w:val="none"/>
        </w:rPr>
        <w:t> </w:t>
      </w:r>
      <w:hyperlink r:id="rId7" w:history="1">
        <w:r w:rsidRPr="001F1E8A">
          <w:rPr>
            <w:rStyle w:val="Lienhypertexte"/>
            <w:rFonts w:cs="Arial"/>
            <w:sz w:val="40"/>
            <w:szCs w:val="40"/>
            <w:shd w:val="clear" w:color="auto" w:fill="FFFFFF"/>
          </w:rPr>
          <w:t>n° 30 du 25 juillet 2013</w:t>
        </w:r>
      </w:hyperlink>
      <w:r w:rsidRPr="001F1E8A">
        <w:rPr>
          <w:rStyle w:val="Lienhypertexte"/>
          <w:rFonts w:cs="Arial"/>
          <w:color w:val="4B4B4B"/>
          <w:sz w:val="40"/>
          <w:szCs w:val="40"/>
          <w:u w:val="none"/>
          <w:shd w:val="clear" w:color="auto" w:fill="FFFFFF"/>
        </w:rPr>
        <w:t xml:space="preserve"> </w:t>
      </w:r>
    </w:p>
    <w:p w14:paraId="7AA792DE" w14:textId="6254D634" w:rsidR="006949EA" w:rsidRPr="001F1E8A" w:rsidRDefault="006949EA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  <w:r w:rsidRPr="001F1E8A">
        <w:rPr>
          <w:rFonts w:eastAsia="Times New Roman" w:cs="Arial"/>
          <w:color w:val="000000"/>
          <w:sz w:val="40"/>
          <w:szCs w:val="40"/>
          <w:bdr w:val="none" w:sz="0" w:space="0" w:color="auto" w:frame="1"/>
          <w:lang w:eastAsia="fr-FR"/>
        </w:rPr>
        <w:t>NOR</w:t>
      </w:r>
      <w:r w:rsidRPr="001F1E8A">
        <w:rPr>
          <w:rFonts w:eastAsia="Times New Roman" w:cs="Arial"/>
          <w:color w:val="000000"/>
          <w:sz w:val="40"/>
          <w:szCs w:val="40"/>
          <w:lang w:eastAsia="fr-FR"/>
        </w:rPr>
        <w:t> : MENE1315928A - arrêté du 1-7-2013 - J.O. du 18-7-2013 - MEN - DGESCO A3-3</w:t>
      </w:r>
      <w:r w:rsidR="00CF3632" w:rsidRPr="001F1E8A">
        <w:rPr>
          <w:rFonts w:eastAsia="Times New Roman" w:cs="Arial"/>
          <w:color w:val="000000"/>
          <w:sz w:val="40"/>
          <w:szCs w:val="40"/>
          <w:lang w:eastAsia="fr-FR"/>
        </w:rPr>
        <w:t xml:space="preserve">   </w:t>
      </w:r>
    </w:p>
    <w:p w14:paraId="09BA4171" w14:textId="77777777" w:rsidR="006949EA" w:rsidRPr="001F1E8A" w:rsidRDefault="006949EA" w:rsidP="00EA7159">
      <w:pPr>
        <w:suppressAutoHyphens w:val="0"/>
        <w:autoSpaceDE w:val="0"/>
        <w:autoSpaceDN w:val="0"/>
        <w:adjustRightInd w:val="0"/>
        <w:ind w:left="-851"/>
        <w:jc w:val="center"/>
        <w:rPr>
          <w:b/>
          <w:sz w:val="40"/>
          <w:szCs w:val="40"/>
        </w:rPr>
      </w:pPr>
    </w:p>
    <w:p w14:paraId="496D4A04" w14:textId="77777777" w:rsidR="006949EA" w:rsidRPr="001F1E8A" w:rsidRDefault="009C7F6D" w:rsidP="00EA7159">
      <w:pPr>
        <w:suppressAutoHyphens w:val="0"/>
        <w:autoSpaceDE w:val="0"/>
        <w:autoSpaceDN w:val="0"/>
        <w:adjustRightInd w:val="0"/>
        <w:ind w:left="-851"/>
        <w:jc w:val="center"/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</w:pPr>
      <w:proofErr w:type="gramStart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aux</w:t>
      </w:r>
      <w:proofErr w:type="gramEnd"/>
      <w:r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 xml:space="preserve"> m</w:t>
      </w:r>
      <w:r w:rsidR="006949EA" w:rsidRPr="001F1E8A">
        <w:rPr>
          <w:rFonts w:ascii="Verdana,Bold" w:eastAsia="MS Mincho" w:hAnsi="Verdana,Bold" w:cs="Verdana,Bold"/>
          <w:bCs/>
          <w:color w:val="800000"/>
          <w:sz w:val="40"/>
          <w:szCs w:val="40"/>
          <w:lang w:eastAsia="fr-FR"/>
        </w:rPr>
        <w:t>odalités d'évaluation du stage et de titularisation des personnels enseignants et d'éducation de l'enseignement public</w:t>
      </w:r>
    </w:p>
    <w:p w14:paraId="00BD5D9D" w14:textId="77777777" w:rsidR="001920ED" w:rsidRPr="001F1E8A" w:rsidRDefault="00960DE3" w:rsidP="00EA7159">
      <w:pPr>
        <w:suppressAutoHyphens w:val="0"/>
        <w:autoSpaceDE w:val="0"/>
        <w:autoSpaceDN w:val="0"/>
        <w:adjustRightInd w:val="0"/>
        <w:ind w:left="-851"/>
        <w:jc w:val="center"/>
        <w:rPr>
          <w:sz w:val="40"/>
          <w:szCs w:val="40"/>
        </w:rPr>
      </w:pPr>
      <w:r w:rsidRPr="001F1E8A">
        <w:rPr>
          <w:rStyle w:val="Lienhypertexte"/>
          <w:color w:val="4B4B4B"/>
          <w:sz w:val="40"/>
          <w:szCs w:val="40"/>
          <w:u w:val="none"/>
        </w:rPr>
        <w:t>B</w:t>
      </w:r>
      <w:r w:rsidR="00EA7159" w:rsidRPr="001F1E8A">
        <w:rPr>
          <w:rStyle w:val="Lienhypertexte"/>
          <w:color w:val="4B4B4B"/>
          <w:sz w:val="40"/>
          <w:szCs w:val="40"/>
          <w:u w:val="none"/>
        </w:rPr>
        <w:t xml:space="preserve">.O </w:t>
      </w:r>
      <w:hyperlink r:id="rId8" w:history="1">
        <w:r w:rsidR="00EA7159" w:rsidRPr="001F1E8A">
          <w:rPr>
            <w:rStyle w:val="Lienhypertexte"/>
            <w:rFonts w:cs="Arial"/>
            <w:sz w:val="40"/>
            <w:szCs w:val="40"/>
            <w:shd w:val="clear" w:color="auto" w:fill="FFFFFF"/>
          </w:rPr>
          <w:t>n°13 du 26 mars 2015</w:t>
        </w:r>
      </w:hyperlink>
    </w:p>
    <w:p w14:paraId="7BBD018F" w14:textId="77777777" w:rsidR="006949EA" w:rsidRPr="001F1E8A" w:rsidRDefault="006949EA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40"/>
          <w:szCs w:val="40"/>
          <w:lang w:eastAsia="fr-FR"/>
        </w:rPr>
      </w:pPr>
      <w:r w:rsidRPr="001F1E8A">
        <w:rPr>
          <w:rFonts w:eastAsia="Times New Roman" w:cs="Arial"/>
          <w:color w:val="000000"/>
          <w:sz w:val="40"/>
          <w:szCs w:val="40"/>
          <w:bdr w:val="none" w:sz="0" w:space="0" w:color="auto" w:frame="1"/>
          <w:lang w:eastAsia="fr-FR"/>
        </w:rPr>
        <w:t>NOR</w:t>
      </w:r>
      <w:r w:rsidRPr="001F1E8A">
        <w:rPr>
          <w:rFonts w:eastAsia="Times New Roman" w:cs="Arial"/>
          <w:color w:val="000000"/>
          <w:sz w:val="40"/>
          <w:szCs w:val="40"/>
          <w:lang w:eastAsia="fr-FR"/>
        </w:rPr>
        <w:t> : MENH1506379N - note de service n° 2015-055 du 17-3-2015 - MENESR - DGRH B2-3</w:t>
      </w:r>
    </w:p>
    <w:p w14:paraId="28A0673F" w14:textId="77777777" w:rsidR="004652AB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16"/>
          <w:szCs w:val="16"/>
          <w:lang w:eastAsia="fr-FR"/>
        </w:rPr>
      </w:pPr>
    </w:p>
    <w:p w14:paraId="2CA5AD7C" w14:textId="77777777" w:rsidR="004652AB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16"/>
          <w:szCs w:val="16"/>
          <w:lang w:eastAsia="fr-FR"/>
        </w:rPr>
      </w:pPr>
    </w:p>
    <w:p w14:paraId="7C365AC7" w14:textId="77777777" w:rsidR="00687690" w:rsidRDefault="00687690" w:rsidP="004652AB">
      <w:pPr>
        <w:shd w:val="clear" w:color="auto" w:fill="FFFFFF"/>
        <w:suppressAutoHyphens w:val="0"/>
        <w:ind w:left="-851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3398EBD3" w14:textId="77777777" w:rsidR="00DD0376" w:rsidRPr="003F7169" w:rsidRDefault="00DD0376" w:rsidP="004652AB">
      <w:pPr>
        <w:shd w:val="clear" w:color="auto" w:fill="FFFFFF"/>
        <w:suppressAutoHyphens w:val="0"/>
        <w:ind w:left="-851"/>
        <w:rPr>
          <w:rFonts w:eastAsia="Times New Roman" w:cs="Arial"/>
          <w:color w:val="000000"/>
          <w:sz w:val="24"/>
          <w:szCs w:val="24"/>
          <w:lang w:eastAsia="fr-FR"/>
        </w:rPr>
      </w:pPr>
    </w:p>
    <w:p w14:paraId="47F1CABF" w14:textId="77777777" w:rsidR="003F7169" w:rsidRPr="003F7169" w:rsidRDefault="003F7169" w:rsidP="004652AB">
      <w:pPr>
        <w:shd w:val="clear" w:color="auto" w:fill="FFFFFF"/>
        <w:suppressAutoHyphens w:val="0"/>
        <w:ind w:left="-851"/>
        <w:rPr>
          <w:rFonts w:eastAsia="Times New Roman" w:cs="Arial"/>
          <w:b/>
          <w:color w:val="000000"/>
          <w:sz w:val="24"/>
          <w:szCs w:val="24"/>
          <w:lang w:eastAsia="fr-FR"/>
        </w:rPr>
      </w:pPr>
    </w:p>
    <w:p w14:paraId="499EFB30" w14:textId="4605CD62" w:rsidR="004652AB" w:rsidRPr="003F7169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b/>
          <w:color w:val="000000"/>
          <w:sz w:val="24"/>
          <w:szCs w:val="24"/>
          <w:lang w:eastAsia="fr-FR"/>
        </w:rPr>
      </w:pPr>
      <w:r w:rsidRPr="003F7169">
        <w:rPr>
          <w:rFonts w:eastAsia="Times New Roman" w:cs="Arial"/>
          <w:b/>
          <w:color w:val="000000"/>
          <w:sz w:val="24"/>
          <w:szCs w:val="24"/>
          <w:lang w:eastAsia="fr-FR"/>
        </w:rPr>
        <w:br w:type="page"/>
      </w:r>
    </w:p>
    <w:p w14:paraId="3C872B99" w14:textId="77777777" w:rsidR="004652AB" w:rsidRPr="006949EA" w:rsidRDefault="004652AB" w:rsidP="00EA7159">
      <w:pPr>
        <w:shd w:val="clear" w:color="auto" w:fill="FFFFFF"/>
        <w:suppressAutoHyphens w:val="0"/>
        <w:ind w:left="-851"/>
        <w:jc w:val="center"/>
        <w:rPr>
          <w:rFonts w:eastAsia="Times New Roman" w:cs="Arial"/>
          <w:color w:val="000000"/>
          <w:sz w:val="16"/>
          <w:szCs w:val="16"/>
          <w:lang w:eastAsia="fr-FR"/>
        </w:rPr>
      </w:pPr>
    </w:p>
    <w:p w14:paraId="1CF1CDA1" w14:textId="77777777" w:rsidR="006949EA" w:rsidRPr="006949EA" w:rsidRDefault="006949EA" w:rsidP="00EA7159">
      <w:pPr>
        <w:suppressAutoHyphens w:val="0"/>
        <w:autoSpaceDE w:val="0"/>
        <w:autoSpaceDN w:val="0"/>
        <w:adjustRightInd w:val="0"/>
        <w:ind w:left="-851"/>
        <w:jc w:val="center"/>
        <w:rPr>
          <w:b/>
          <w:sz w:val="16"/>
          <w:szCs w:val="16"/>
          <w:u w:val="single"/>
        </w:rPr>
      </w:pPr>
    </w:p>
    <w:p w14:paraId="036A501D" w14:textId="77777777" w:rsidR="001920ED" w:rsidRPr="00C0013E" w:rsidRDefault="001920ED" w:rsidP="00EA7159">
      <w:pPr>
        <w:suppressAutoHyphens w:val="0"/>
        <w:autoSpaceDE w:val="0"/>
        <w:autoSpaceDN w:val="0"/>
        <w:adjustRightInd w:val="0"/>
        <w:ind w:left="-851"/>
        <w:jc w:val="center"/>
        <w:rPr>
          <w:b/>
          <w:sz w:val="8"/>
          <w:szCs w:val="8"/>
        </w:rPr>
      </w:pPr>
    </w:p>
    <w:p w14:paraId="54D79F39" w14:textId="0CB6531B" w:rsidR="00AC69DD" w:rsidRDefault="009C7F6D" w:rsidP="004652AB">
      <w:pPr>
        <w:suppressAutoHyphens w:val="0"/>
        <w:autoSpaceDE w:val="0"/>
        <w:autoSpaceDN w:val="0"/>
        <w:adjustRightInd w:val="0"/>
        <w:ind w:left="-851"/>
        <w:rPr>
          <w:b/>
          <w:caps/>
          <w:color w:val="4A442A" w:themeColor="background2" w:themeShade="40"/>
        </w:rPr>
      </w:pPr>
      <w:r>
        <w:rPr>
          <w:b/>
        </w:rPr>
        <w:tab/>
      </w:r>
      <w:r w:rsidRPr="009C7F6D">
        <w:rPr>
          <w:b/>
          <w:caps/>
        </w:rPr>
        <w:t xml:space="preserve">         </w:t>
      </w:r>
      <w:r w:rsidRPr="00C0013E">
        <w:rPr>
          <w:b/>
          <w:caps/>
        </w:rPr>
        <w:t xml:space="preserve"> </w:t>
      </w:r>
    </w:p>
    <w:p w14:paraId="2D50CAD3" w14:textId="77777777" w:rsidR="00837201" w:rsidRDefault="00322057" w:rsidP="00DD16EB">
      <w:pPr>
        <w:shd w:val="clear" w:color="auto" w:fill="B8CCE4"/>
        <w:ind w:left="-993" w:right="-142"/>
        <w:jc w:val="center"/>
        <w:rPr>
          <w:b/>
          <w:smallCaps/>
        </w:rPr>
      </w:pPr>
      <w:r w:rsidRPr="00322057">
        <w:rPr>
          <w:b/>
          <w:smallCaps/>
        </w:rPr>
        <w:t xml:space="preserve">Compétences relatives à la prise en compte des éléments réglementaires et institutionnels de son environnement professionnel </w:t>
      </w:r>
    </w:p>
    <w:p w14:paraId="0F81CBBC" w14:textId="77777777" w:rsidR="00C65F8B" w:rsidRPr="00322057" w:rsidRDefault="00322057" w:rsidP="00DD16EB">
      <w:pPr>
        <w:shd w:val="clear" w:color="auto" w:fill="B8CCE4"/>
        <w:ind w:left="-993" w:right="-142"/>
        <w:jc w:val="center"/>
        <w:rPr>
          <w:b/>
          <w:smallCaps/>
        </w:rPr>
      </w:pPr>
      <w:r w:rsidRPr="00322057">
        <w:rPr>
          <w:b/>
          <w:smallCaps/>
        </w:rPr>
        <w:t xml:space="preserve">en lien avec les responsabilités attachées à sa fonction </w:t>
      </w:r>
    </w:p>
    <w:p w14:paraId="01719EED" w14:textId="77777777" w:rsidR="00C65F8B" w:rsidRPr="00B85D9C" w:rsidRDefault="00C65F8B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858"/>
        <w:gridCol w:w="4245"/>
        <w:gridCol w:w="3544"/>
      </w:tblGrid>
      <w:tr w:rsidR="00F62BD1" w14:paraId="2A27FD2D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7EEAA357" w14:textId="77777777" w:rsidR="00F62BD1" w:rsidRDefault="00F62BD1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4D3AB17C" w14:textId="41841A3C" w:rsidR="00F62BD1" w:rsidRDefault="00F62BD1" w:rsidP="00BF4ED7">
            <w:pPr>
              <w:jc w:val="center"/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FB7D30A" w14:textId="77777777" w:rsidR="00F62BD1" w:rsidRDefault="00F62BD1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B85D9C" w14:paraId="235155E2" w14:textId="77777777" w:rsidTr="000E2EEF">
        <w:tc>
          <w:tcPr>
            <w:tcW w:w="3190" w:type="dxa"/>
            <w:shd w:val="clear" w:color="auto" w:fill="auto"/>
            <w:vAlign w:val="center"/>
          </w:tcPr>
          <w:p w14:paraId="5B287951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3AC30DB0" w14:textId="77777777" w:rsidR="00B85D9C" w:rsidRDefault="00B85D9C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67F0FD0A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23285C40" w14:textId="77777777" w:rsidR="00B34C50" w:rsidRPr="00BF4ED7" w:rsidRDefault="00B34C50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5E67C124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4D695D44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5E2BD5B7" w14:textId="77777777" w:rsidR="00B85D9C" w:rsidRDefault="00B85D9C" w:rsidP="00BF4ED7">
            <w:pPr>
              <w:jc w:val="center"/>
            </w:pPr>
          </w:p>
        </w:tc>
        <w:tc>
          <w:tcPr>
            <w:tcW w:w="858" w:type="dxa"/>
            <w:shd w:val="clear" w:color="auto" w:fill="auto"/>
            <w:vAlign w:val="center"/>
          </w:tcPr>
          <w:p w14:paraId="52B2A96B" w14:textId="0526EDF9" w:rsidR="00B85D9C" w:rsidRDefault="00B85D9C" w:rsidP="00BF4ED7">
            <w:pPr>
              <w:jc w:val="center"/>
            </w:pPr>
          </w:p>
        </w:tc>
        <w:tc>
          <w:tcPr>
            <w:tcW w:w="4245" w:type="dxa"/>
            <w:shd w:val="clear" w:color="auto" w:fill="auto"/>
            <w:vAlign w:val="center"/>
          </w:tcPr>
          <w:p w14:paraId="2B1A42D7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9830B32" w14:textId="77777777" w:rsidR="00B85D9C" w:rsidRPr="00BF4ED7" w:rsidRDefault="00B85D9C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F62BD1" w14:paraId="168C654D" w14:textId="77777777" w:rsidTr="00BF4ED7">
        <w:tc>
          <w:tcPr>
            <w:tcW w:w="16019" w:type="dxa"/>
            <w:gridSpan w:val="6"/>
            <w:shd w:val="clear" w:color="auto" w:fill="B8CCE4"/>
          </w:tcPr>
          <w:p w14:paraId="025874FB" w14:textId="77777777" w:rsidR="00F62BD1" w:rsidRDefault="00F62BD1" w:rsidP="00B07CA7">
            <w:r w:rsidRPr="00BF4ED7">
              <w:rPr>
                <w:b/>
                <w:smallCaps/>
              </w:rPr>
              <w:t>Faire partager les valeurs de la république</w:t>
            </w:r>
          </w:p>
        </w:tc>
      </w:tr>
      <w:tr w:rsidR="00F62872" w14:paraId="19DC11B1" w14:textId="77777777" w:rsidTr="000E2EEF">
        <w:trPr>
          <w:trHeight w:val="2197"/>
        </w:trPr>
        <w:tc>
          <w:tcPr>
            <w:tcW w:w="3190" w:type="dxa"/>
            <w:shd w:val="clear" w:color="auto" w:fill="auto"/>
          </w:tcPr>
          <w:p w14:paraId="23170395" w14:textId="77777777" w:rsidR="00F62872" w:rsidRPr="00BF4ED7" w:rsidRDefault="00F62872" w:rsidP="00144952">
            <w:pPr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Savoir transmettre et faire partager les principes de la vie démocratique ainsi que les valeurs de la république : liberté, égalité, fraternité, laïcité, refus de toutes les discriminations </w:t>
            </w:r>
          </w:p>
        </w:tc>
        <w:tc>
          <w:tcPr>
            <w:tcW w:w="3190" w:type="dxa"/>
            <w:shd w:val="clear" w:color="auto" w:fill="auto"/>
          </w:tcPr>
          <w:p w14:paraId="44F135FB" w14:textId="77777777" w:rsidR="00F62872" w:rsidRPr="00BF4ED7" w:rsidRDefault="00F62872" w:rsidP="00144952">
            <w:pPr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 </w:t>
            </w:r>
            <w:r w:rsidRPr="00A43D7B">
              <w:rPr>
                <w:rFonts w:ascii="Calibri" w:hAnsi="Calibri" w:cs="Arial"/>
                <w:bCs/>
                <w:i/>
                <w:iCs/>
                <w:highlight w:val="yellow"/>
              </w:rPr>
              <w:t>Respecte et fait respecter les principes d’égalité, de neutralité, de laïcité, d’équité, de tolérance, de refus de toutes discriminations</w:t>
            </w:r>
          </w:p>
        </w:tc>
        <w:tc>
          <w:tcPr>
            <w:tcW w:w="992" w:type="dxa"/>
            <w:shd w:val="clear" w:color="auto" w:fill="auto"/>
          </w:tcPr>
          <w:p w14:paraId="74B0C9A1" w14:textId="3466A010" w:rsidR="00F62872" w:rsidRDefault="00F62872" w:rsidP="00144952"/>
        </w:tc>
        <w:tc>
          <w:tcPr>
            <w:tcW w:w="858" w:type="dxa"/>
            <w:shd w:val="clear" w:color="auto" w:fill="auto"/>
          </w:tcPr>
          <w:p w14:paraId="118EABF8" w14:textId="77777777" w:rsidR="00F62872" w:rsidRPr="00BF4ED7" w:rsidRDefault="00F62872" w:rsidP="000E2EEF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14:paraId="16511334" w14:textId="77777777" w:rsidR="00F62872" w:rsidRPr="00AC69DD" w:rsidRDefault="00F62872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Fait circuler la parole en veillant à l’expression de chaque élève et au respect mutuel</w:t>
            </w:r>
          </w:p>
          <w:p w14:paraId="3F5A75C7" w14:textId="77777777" w:rsidR="00AC69DD" w:rsidRPr="00AC69DD" w:rsidRDefault="00AC69DD" w:rsidP="00AC69DD">
            <w:pPr>
              <w:spacing w:before="20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C651C80" w14:textId="794C74BA" w:rsidR="00F62872" w:rsidRPr="00AC69DD" w:rsidRDefault="00F62872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1E031FBC" w14:textId="77777777" w:rsidR="00F62872" w:rsidRPr="00BF4ED7" w:rsidRDefault="00F62872" w:rsidP="00AC69DD">
            <w:pPr>
              <w:spacing w:before="20"/>
              <w:rPr>
                <w:rFonts w:ascii="Calibri" w:hAnsi="Calibri" w:cs="Arial"/>
                <w:bCs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Sait distinguer, dans les propos des élèves, ce qui relève de leur libre expression ou appelle une correction explicative</w:t>
            </w:r>
          </w:p>
        </w:tc>
        <w:tc>
          <w:tcPr>
            <w:tcW w:w="3544" w:type="dxa"/>
            <w:shd w:val="clear" w:color="auto" w:fill="auto"/>
          </w:tcPr>
          <w:p w14:paraId="0E422041" w14:textId="77777777" w:rsidR="00F62872" w:rsidRPr="00AC69DD" w:rsidRDefault="00F62872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 xml:space="preserve">Organise des débats argumentés </w:t>
            </w:r>
          </w:p>
        </w:tc>
      </w:tr>
      <w:tr w:rsidR="00F62BD1" w14:paraId="4198420F" w14:textId="77777777" w:rsidTr="00BF4ED7">
        <w:tc>
          <w:tcPr>
            <w:tcW w:w="16019" w:type="dxa"/>
            <w:gridSpan w:val="6"/>
            <w:shd w:val="clear" w:color="auto" w:fill="B8CCE4"/>
          </w:tcPr>
          <w:p w14:paraId="2A9F6FFF" w14:textId="77777777" w:rsidR="00F62BD1" w:rsidRPr="00AC69DD" w:rsidRDefault="00F62BD1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Inscrire son action dans le cadre des principes fondamentaux du SE et dans le cadre réglementaire de l’école</w:t>
            </w:r>
          </w:p>
        </w:tc>
      </w:tr>
      <w:tr w:rsidR="00B85D9C" w14:paraId="471D4DDA" w14:textId="77777777" w:rsidTr="000E2EEF">
        <w:tc>
          <w:tcPr>
            <w:tcW w:w="3190" w:type="dxa"/>
            <w:shd w:val="clear" w:color="auto" w:fill="auto"/>
          </w:tcPr>
          <w:p w14:paraId="092B0AAD" w14:textId="77777777" w:rsidR="00B85D9C" w:rsidRPr="00BF4ED7" w:rsidRDefault="00144952" w:rsidP="00144952">
            <w:pPr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BF4ED7">
              <w:rPr>
                <w:rFonts w:ascii="Calibri" w:hAnsi="Calibri" w:cs="Arial"/>
                <w:bCs/>
              </w:rPr>
              <w:t>Connaître les grands principes législatifs qui régissent le SE, le cadre réglementaire de l’école et de l’EPLE, les droits et obligations du fonctionnaire et les statuts des professeurs ou CPE</w:t>
            </w:r>
          </w:p>
        </w:tc>
        <w:tc>
          <w:tcPr>
            <w:tcW w:w="3190" w:type="dxa"/>
            <w:shd w:val="clear" w:color="auto" w:fill="auto"/>
          </w:tcPr>
          <w:p w14:paraId="53453E6D" w14:textId="77777777" w:rsidR="00B85D9C" w:rsidRPr="00BF4ED7" w:rsidRDefault="009076B2" w:rsidP="00144952">
            <w:pPr>
              <w:rPr>
                <w:rFonts w:cs="Arial"/>
                <w:bCs/>
              </w:rPr>
            </w:pPr>
            <w:r w:rsidRPr="00AE763E">
              <w:rPr>
                <w:rFonts w:ascii="Calibri" w:hAnsi="Calibri" w:cs="Arial"/>
                <w:bCs/>
                <w:highlight w:val="yellow"/>
              </w:rPr>
              <w:sym w:font="Wingdings 2" w:char="F097"/>
            </w:r>
            <w:r w:rsidRPr="00AE763E">
              <w:rPr>
                <w:rFonts w:ascii="Calibri" w:hAnsi="Calibri" w:cs="Arial"/>
                <w:bCs/>
                <w:highlight w:val="yellow"/>
              </w:rPr>
              <w:t xml:space="preserve">  </w:t>
            </w:r>
            <w:r w:rsidR="00B85D9C" w:rsidRPr="00AE763E">
              <w:rPr>
                <w:rFonts w:ascii="Calibri" w:hAnsi="Calibri"/>
                <w:bCs/>
                <w:i/>
                <w:iCs/>
                <w:highlight w:val="yellow"/>
              </w:rPr>
              <w:t>Répond aux exigences de ponctualité, d’assiduité, de sécurité et de confidentialité</w:t>
            </w:r>
          </w:p>
        </w:tc>
        <w:tc>
          <w:tcPr>
            <w:tcW w:w="992" w:type="dxa"/>
            <w:shd w:val="clear" w:color="auto" w:fill="auto"/>
          </w:tcPr>
          <w:p w14:paraId="2278C28D" w14:textId="2D914E03" w:rsidR="00B85D9C" w:rsidRDefault="00B85D9C" w:rsidP="00144952"/>
        </w:tc>
        <w:tc>
          <w:tcPr>
            <w:tcW w:w="858" w:type="dxa"/>
            <w:shd w:val="clear" w:color="auto" w:fill="auto"/>
          </w:tcPr>
          <w:p w14:paraId="0DCC64BB" w14:textId="34FAD9A3" w:rsidR="00B85D9C" w:rsidRPr="00BF4ED7" w:rsidRDefault="00B85D9C" w:rsidP="00144952">
            <w:pPr>
              <w:rPr>
                <w:rFonts w:ascii="Calibri" w:hAnsi="Calibri" w:cs="Arial"/>
                <w:bCs/>
              </w:rPr>
            </w:pPr>
          </w:p>
          <w:p w14:paraId="754114AD" w14:textId="77777777" w:rsidR="00B85D9C" w:rsidRPr="00BF4ED7" w:rsidRDefault="00B85D9C" w:rsidP="00144952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14:paraId="5CC31A45" w14:textId="0FC6352A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43D3B8C9" w14:textId="77777777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Respecte les obligations professionnelles</w:t>
            </w:r>
          </w:p>
          <w:p w14:paraId="2C64CA31" w14:textId="77777777" w:rsidR="00B85D9C" w:rsidRPr="00BF4ED7" w:rsidRDefault="00B85D9C" w:rsidP="00144952">
            <w:pPr>
              <w:rPr>
                <w:rFonts w:ascii="Calibri" w:hAnsi="Calibri" w:cs="Arial"/>
                <w:bCs/>
              </w:rPr>
            </w:pPr>
          </w:p>
        </w:tc>
        <w:tc>
          <w:tcPr>
            <w:tcW w:w="3544" w:type="dxa"/>
            <w:shd w:val="clear" w:color="auto" w:fill="auto"/>
          </w:tcPr>
          <w:p w14:paraId="31AD851B" w14:textId="3E3D1C93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68D82556" w14:textId="77777777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 xml:space="preserve">Explicite aux élèves, aux parents, aux partenaires le sens et les enjeux  de l’institution scolaire </w:t>
            </w:r>
          </w:p>
        </w:tc>
      </w:tr>
      <w:tr w:rsidR="00F62BD1" w14:paraId="260D9E01" w14:textId="77777777" w:rsidTr="00BF4ED7">
        <w:tc>
          <w:tcPr>
            <w:tcW w:w="16019" w:type="dxa"/>
            <w:gridSpan w:val="6"/>
            <w:shd w:val="clear" w:color="auto" w:fill="B8CCE4"/>
          </w:tcPr>
          <w:p w14:paraId="4A407677" w14:textId="77777777" w:rsidR="00F62BD1" w:rsidRPr="00AC69DD" w:rsidRDefault="00F62BD1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Agir en éducateur responsable et selon des principes éthiques</w:t>
            </w:r>
          </w:p>
        </w:tc>
      </w:tr>
      <w:tr w:rsidR="00B85D9C" w14:paraId="7ADC0E9F" w14:textId="77777777" w:rsidTr="000E2EEF">
        <w:tc>
          <w:tcPr>
            <w:tcW w:w="3190" w:type="dxa"/>
            <w:shd w:val="clear" w:color="auto" w:fill="auto"/>
          </w:tcPr>
          <w:p w14:paraId="73735FFB" w14:textId="77777777" w:rsidR="00B85D9C" w:rsidRPr="00BF4ED7" w:rsidRDefault="0014495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BF4ED7">
              <w:rPr>
                <w:rFonts w:ascii="Calibri" w:hAnsi="Calibri" w:cs="Arial"/>
                <w:bCs/>
              </w:rPr>
              <w:t>Accorder à tous les élèves l’attention et l’accompagnement appropriés.</w:t>
            </w:r>
          </w:p>
          <w:p w14:paraId="2C36154C" w14:textId="77777777" w:rsidR="00B85D9C" w:rsidRPr="00BF4ED7" w:rsidRDefault="0014495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BF4ED7">
              <w:rPr>
                <w:rFonts w:ascii="Calibri" w:hAnsi="Calibri" w:cs="Arial"/>
                <w:bCs/>
              </w:rPr>
              <w:t xml:space="preserve">Se mobiliser et mobiliser les élèves contre les stéréotypes et les discriminations de tout ordre, promouvoir l’égalité entre F </w:t>
            </w:r>
            <w:r w:rsidRPr="00BF4ED7">
              <w:rPr>
                <w:rFonts w:ascii="Calibri" w:hAnsi="Calibri" w:cs="Arial"/>
                <w:bCs/>
              </w:rPr>
              <w:t>/</w:t>
            </w:r>
            <w:r w:rsidR="00B85D9C" w:rsidRPr="00BF4ED7">
              <w:rPr>
                <w:rFonts w:ascii="Calibri" w:hAnsi="Calibri" w:cs="Arial"/>
                <w:bCs/>
              </w:rPr>
              <w:t xml:space="preserve"> G, entre F et H. </w:t>
            </w:r>
          </w:p>
          <w:p w14:paraId="31DBDADA" w14:textId="77777777" w:rsidR="00B85D9C" w:rsidRPr="00D01DFE" w:rsidRDefault="0014495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="009076B2" w:rsidRPr="00BF4ED7">
              <w:rPr>
                <w:rFonts w:ascii="Calibri" w:hAnsi="Calibri" w:cs="Arial"/>
                <w:bCs/>
              </w:rPr>
              <w:t xml:space="preserve"> </w:t>
            </w:r>
            <w:r w:rsidR="00B85D9C" w:rsidRPr="00D01DFE">
              <w:rPr>
                <w:rFonts w:ascii="Calibri" w:hAnsi="Calibri" w:cs="Arial"/>
                <w:bCs/>
              </w:rPr>
              <w:t>Contribuer à assurer le bien-être, la sécurité et la sûreté des élèves, à prévenir les violences scolaires, à identifier toute forme d’exclusion ou de discrimination</w:t>
            </w:r>
          </w:p>
          <w:p w14:paraId="5A67B9A8" w14:textId="77231F9D" w:rsidR="003631FB" w:rsidRPr="00015232" w:rsidRDefault="009076B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D01DFE">
              <w:rPr>
                <w:rFonts w:ascii="Calibri" w:hAnsi="Calibri" w:cs="Arial"/>
                <w:bCs/>
              </w:rPr>
              <w:sym w:font="Wingdings 2" w:char="F097"/>
            </w:r>
            <w:r w:rsidRPr="00D01DFE">
              <w:rPr>
                <w:rFonts w:ascii="Calibri" w:hAnsi="Calibri" w:cs="Arial"/>
                <w:bCs/>
              </w:rPr>
              <w:t xml:space="preserve"> Respecter et faire respecter le règlement intérieur</w:t>
            </w:r>
          </w:p>
        </w:tc>
        <w:tc>
          <w:tcPr>
            <w:tcW w:w="3190" w:type="dxa"/>
            <w:shd w:val="clear" w:color="auto" w:fill="auto"/>
          </w:tcPr>
          <w:p w14:paraId="584A416A" w14:textId="77777777" w:rsidR="00B85D9C" w:rsidRPr="00BF4ED7" w:rsidRDefault="00B85D9C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33BC621D" w14:textId="77777777" w:rsidR="00B85D9C" w:rsidRPr="00BF4ED7" w:rsidRDefault="009076B2" w:rsidP="00BF4ED7">
            <w:pPr>
              <w:snapToGrid w:val="0"/>
              <w:rPr>
                <w:rFonts w:ascii="Calibri" w:hAnsi="Calibri"/>
                <w:bCs/>
                <w:i/>
                <w:i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 </w:t>
            </w:r>
            <w:r w:rsidR="00B85D9C" w:rsidRPr="00A43D7B">
              <w:rPr>
                <w:rFonts w:ascii="Calibri" w:hAnsi="Calibri"/>
                <w:bCs/>
                <w:i/>
                <w:iCs/>
                <w:highlight w:val="yellow"/>
              </w:rPr>
              <w:t>Adopte une attitude et un positionnement d’adulte responsable au sein de l’établissement</w:t>
            </w:r>
            <w:r w:rsidR="00B85D9C"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</w:p>
          <w:p w14:paraId="5D0CCDDF" w14:textId="77777777" w:rsidR="00B85D9C" w:rsidRPr="00BF4ED7" w:rsidRDefault="00B85D9C" w:rsidP="00BF4ED7">
            <w:pPr>
              <w:snapToGrid w:val="0"/>
              <w:rPr>
                <w:rFonts w:ascii="Calibri" w:hAnsi="Calibri"/>
                <w:bCs/>
                <w:i/>
                <w:iCs/>
              </w:rPr>
            </w:pPr>
          </w:p>
          <w:p w14:paraId="4F42CDF6" w14:textId="77777777" w:rsidR="00B85D9C" w:rsidRPr="00BF4ED7" w:rsidRDefault="009076B2" w:rsidP="00BF4ED7">
            <w:pPr>
              <w:snapToGrid w:val="0"/>
              <w:rPr>
                <w:rFonts w:ascii="Calibri" w:hAnsi="Calibri"/>
                <w:bCs/>
                <w:i/>
                <w:i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 </w:t>
            </w:r>
            <w:r w:rsidR="00B85D9C" w:rsidRPr="00AE763E">
              <w:rPr>
                <w:rFonts w:ascii="Calibri" w:hAnsi="Calibri"/>
                <w:bCs/>
                <w:i/>
                <w:iCs/>
                <w:highlight w:val="yellow"/>
              </w:rPr>
              <w:t>Fait preuve de respect à l’égard des élèves et des membres de la communauté éducative</w:t>
            </w:r>
            <w:r w:rsidR="00B85D9C"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</w:p>
          <w:p w14:paraId="50E42A10" w14:textId="77777777" w:rsidR="00B85D9C" w:rsidRPr="00BF4ED7" w:rsidRDefault="00B85D9C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5C2E7D87" w14:textId="77777777" w:rsidR="009076B2" w:rsidRPr="00BF4ED7" w:rsidRDefault="009076B2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</w:t>
            </w:r>
            <w:r w:rsidRPr="00BF4ED7">
              <w:rPr>
                <w:rFonts w:ascii="Calibri" w:hAnsi="Calibri" w:cs="Arial"/>
                <w:bCs/>
                <w:i/>
              </w:rPr>
              <w:t>Fait respecter le règlement intérieur</w:t>
            </w:r>
          </w:p>
        </w:tc>
        <w:tc>
          <w:tcPr>
            <w:tcW w:w="992" w:type="dxa"/>
            <w:shd w:val="clear" w:color="auto" w:fill="auto"/>
          </w:tcPr>
          <w:p w14:paraId="7E929C73" w14:textId="6C05566B" w:rsidR="00B85D9C" w:rsidRDefault="00B85D9C" w:rsidP="00144952"/>
        </w:tc>
        <w:tc>
          <w:tcPr>
            <w:tcW w:w="858" w:type="dxa"/>
            <w:shd w:val="clear" w:color="auto" w:fill="auto"/>
          </w:tcPr>
          <w:p w14:paraId="73A000DB" w14:textId="77777777" w:rsidR="00B85D9C" w:rsidRPr="00BF4ED7" w:rsidRDefault="00B85D9C" w:rsidP="00E629A8">
            <w:pPr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4245" w:type="dxa"/>
            <w:shd w:val="clear" w:color="auto" w:fill="auto"/>
          </w:tcPr>
          <w:p w14:paraId="30B714B0" w14:textId="77777777" w:rsidR="00B85D9C" w:rsidRPr="00BF4ED7" w:rsidRDefault="00B85D9C" w:rsidP="00AC69DD">
            <w:pPr>
              <w:spacing w:before="20"/>
              <w:rPr>
                <w:rFonts w:ascii="Calibri" w:hAnsi="Calibri" w:cs="Arial"/>
                <w:bCs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>Veille à ce que son attitude et son langage ne soient pas discriminatoires et ne fassent pas obstacle à l’apprentissage et au développement de la confiance en soi.</w:t>
            </w:r>
          </w:p>
        </w:tc>
        <w:tc>
          <w:tcPr>
            <w:tcW w:w="3544" w:type="dxa"/>
            <w:shd w:val="clear" w:color="auto" w:fill="auto"/>
          </w:tcPr>
          <w:p w14:paraId="1FB3B4DB" w14:textId="77777777" w:rsidR="00B85D9C" w:rsidRPr="00AC69DD" w:rsidRDefault="00B85D9C" w:rsidP="00AC69DD">
            <w:pPr>
              <w:suppressAutoHyphens w:val="0"/>
              <w:autoSpaceDE w:val="0"/>
              <w:autoSpaceDN w:val="0"/>
              <w:adjustRightInd w:val="0"/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AC69DD">
              <w:rPr>
                <w:rFonts w:ascii="Calibri" w:hAnsi="Calibri" w:cs="Arial"/>
                <w:bCs/>
                <w:sz w:val="19"/>
                <w:szCs w:val="19"/>
              </w:rPr>
              <w:t xml:space="preserve">Participe au bien-être et à la construction de l’estime de soi par des commentaires valorisant les progrès. </w:t>
            </w:r>
          </w:p>
          <w:p w14:paraId="4C2DFDDD" w14:textId="77777777" w:rsidR="00144952" w:rsidRPr="00AC69DD" w:rsidRDefault="00144952" w:rsidP="00AC69DD">
            <w:pPr>
              <w:suppressAutoHyphens w:val="0"/>
              <w:autoSpaceDE w:val="0"/>
              <w:autoSpaceDN w:val="0"/>
              <w:adjustRightInd w:val="0"/>
              <w:spacing w:before="20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561A278B" w14:textId="77777777" w:rsidR="00B85D9C" w:rsidRPr="00AC69DD" w:rsidRDefault="00B85D9C" w:rsidP="00AC69DD">
            <w:pPr>
              <w:pStyle w:val="Default"/>
              <w:suppressAutoHyphens/>
              <w:spacing w:before="20"/>
              <w:rPr>
                <w:rFonts w:ascii="Calibri" w:eastAsia="Calibri" w:hAnsi="Calibri"/>
                <w:bCs/>
                <w:color w:val="auto"/>
                <w:sz w:val="19"/>
                <w:szCs w:val="19"/>
                <w:lang w:eastAsia="ar-SA"/>
              </w:rPr>
            </w:pPr>
            <w:r w:rsidRPr="00AC69DD">
              <w:rPr>
                <w:rFonts w:ascii="Calibri" w:eastAsia="Calibri" w:hAnsi="Calibri"/>
                <w:bCs/>
                <w:color w:val="auto"/>
                <w:sz w:val="19"/>
                <w:szCs w:val="19"/>
                <w:lang w:eastAsia="ar-SA"/>
              </w:rPr>
              <w:t xml:space="preserve">Développe des méthodes de travail qui donnent de l’autonomie et propose des activités qui favorisent la prise de responsabilité. </w:t>
            </w:r>
          </w:p>
          <w:p w14:paraId="446BE925" w14:textId="77777777" w:rsidR="00B85D9C" w:rsidRPr="00AC69DD" w:rsidRDefault="00B85D9C" w:rsidP="00AC69DD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B85D9C" w14:paraId="3D23DAC4" w14:textId="77777777" w:rsidTr="00BF4ED7">
        <w:tc>
          <w:tcPr>
            <w:tcW w:w="16019" w:type="dxa"/>
            <w:gridSpan w:val="6"/>
            <w:shd w:val="clear" w:color="auto" w:fill="D9D9D9"/>
          </w:tcPr>
          <w:p w14:paraId="4FDBC510" w14:textId="199B5546" w:rsidR="003631FB" w:rsidRPr="00015232" w:rsidRDefault="003631FB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 xml:space="preserve">Argumentation </w:t>
            </w:r>
            <w:r w:rsidR="00B85D9C" w:rsidRPr="00BF4ED7">
              <w:rPr>
                <w:rFonts w:ascii="Calibri" w:hAnsi="Calibri" w:cs="Arial"/>
                <w:b/>
                <w:bCs/>
                <w:smallCaps/>
              </w:rPr>
              <w:t>du stagiaire</w:t>
            </w:r>
          </w:p>
        </w:tc>
      </w:tr>
      <w:tr w:rsidR="00B85D9C" w14:paraId="02B66ADB" w14:textId="77777777" w:rsidTr="00BF4ED7">
        <w:tc>
          <w:tcPr>
            <w:tcW w:w="16019" w:type="dxa"/>
            <w:gridSpan w:val="6"/>
            <w:shd w:val="clear" w:color="auto" w:fill="D9D9D9"/>
          </w:tcPr>
          <w:p w14:paraId="0DC6123D" w14:textId="606EE6DB" w:rsidR="00144952" w:rsidRPr="00015232" w:rsidRDefault="003631FB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Argumentation  du formateu</w:t>
            </w:r>
            <w:r w:rsidR="00015232">
              <w:rPr>
                <w:rFonts w:ascii="Calibri" w:hAnsi="Calibri" w:cs="Arial"/>
                <w:b/>
                <w:bCs/>
                <w:smallCaps/>
              </w:rPr>
              <w:t>r</w:t>
            </w:r>
          </w:p>
        </w:tc>
      </w:tr>
    </w:tbl>
    <w:p w14:paraId="2B2E0BFB" w14:textId="77777777" w:rsidR="00F62872" w:rsidRPr="00837201" w:rsidRDefault="00F62872" w:rsidP="00DD16EB">
      <w:pPr>
        <w:pStyle w:val="Default"/>
        <w:shd w:val="clear" w:color="auto" w:fill="FBD4B4"/>
        <w:ind w:left="-993" w:right="-142"/>
        <w:jc w:val="center"/>
        <w:rPr>
          <w:b/>
          <w:bCs/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lastRenderedPageBreak/>
        <w:t xml:space="preserve">Compétences relationnelles, de communication et d’animation </w:t>
      </w:r>
    </w:p>
    <w:p w14:paraId="208E6D69" w14:textId="77777777" w:rsidR="00F62872" w:rsidRPr="00837201" w:rsidRDefault="00F62872" w:rsidP="00DD16EB">
      <w:pPr>
        <w:pStyle w:val="Default"/>
        <w:shd w:val="clear" w:color="auto" w:fill="FBD4B4"/>
        <w:ind w:left="-993" w:right="-142"/>
        <w:jc w:val="center"/>
        <w:rPr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t xml:space="preserve">favorisant la transmission, l’implication et la coopération au sein de la communauté éducative et de son environnement </w:t>
      </w:r>
    </w:p>
    <w:p w14:paraId="13081BBB" w14:textId="77777777" w:rsidR="00F62872" w:rsidRPr="00B85D9C" w:rsidRDefault="00F62872" w:rsidP="00F62872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F62872" w14:paraId="3B0F5959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391C8C75" w14:textId="77777777" w:rsidR="00F62872" w:rsidRDefault="00F62872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54228269" w14:textId="6AB5D8DB" w:rsidR="00F62872" w:rsidRDefault="00F62872" w:rsidP="00BF4ED7">
            <w:pPr>
              <w:jc w:val="center"/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AF1D89A" w14:textId="77777777" w:rsidR="00F62872" w:rsidRDefault="00F62872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F62872" w14:paraId="711B03A7" w14:textId="77777777" w:rsidTr="00BF4ED7">
        <w:tc>
          <w:tcPr>
            <w:tcW w:w="3190" w:type="dxa"/>
            <w:shd w:val="clear" w:color="auto" w:fill="auto"/>
            <w:vAlign w:val="center"/>
          </w:tcPr>
          <w:p w14:paraId="56E37729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6F5F32D6" w14:textId="77777777" w:rsidR="00F62872" w:rsidRDefault="00F62872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322E3EDE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32E9FB1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Composante évaluée</w:t>
            </w:r>
          </w:p>
          <w:p w14:paraId="1EB1295C" w14:textId="77777777" w:rsidR="00F62872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 </w:t>
            </w:r>
            <w:proofErr w:type="gramStart"/>
            <w:r w:rsidR="00F62872"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="00F62872"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0D8C8305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28B0D10" w14:textId="77777777" w:rsidR="00F62872" w:rsidRDefault="00F62872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B810C23" w14:textId="65F5772B" w:rsidR="00F62872" w:rsidRDefault="00F62872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70BB4EB6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CC79E91" w14:textId="77777777" w:rsidR="00F62872" w:rsidRPr="00BF4ED7" w:rsidRDefault="00F6287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F62872" w14:paraId="1901292E" w14:textId="77777777" w:rsidTr="00BF4ED7">
        <w:tc>
          <w:tcPr>
            <w:tcW w:w="16019" w:type="dxa"/>
            <w:gridSpan w:val="6"/>
            <w:shd w:val="clear" w:color="auto" w:fill="FBD4B4"/>
          </w:tcPr>
          <w:p w14:paraId="34681BD9" w14:textId="77777777" w:rsidR="00F62872" w:rsidRPr="00DD16EB" w:rsidRDefault="00F62872" w:rsidP="00B07CA7">
            <w:pPr>
              <w:rPr>
                <w:smallCaps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>Maitriser la langue française à des fins de communication</w:t>
            </w:r>
          </w:p>
        </w:tc>
      </w:tr>
      <w:tr w:rsidR="00F62872" w14:paraId="25D9622D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5C9578EA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Utiliser un langage clair et adapté aux différents interlocuteurs rencontrés dans son activité.</w:t>
            </w:r>
          </w:p>
          <w:p w14:paraId="6D4C937A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190" w:type="dxa"/>
            <w:shd w:val="clear" w:color="auto" w:fill="auto"/>
          </w:tcPr>
          <w:p w14:paraId="2DC2B3CC" w14:textId="77777777" w:rsidR="00F62872" w:rsidRPr="00BF4ED7" w:rsidRDefault="00F62872" w:rsidP="00BF4ED7">
            <w:pPr>
              <w:snapToGrid w:val="0"/>
              <w:spacing w:before="20"/>
              <w:rPr>
                <w:rFonts w:cs="Arial"/>
                <w:b/>
                <w:sz w:val="18"/>
                <w:szCs w:val="18"/>
              </w:rPr>
            </w:pPr>
            <w:r w:rsidRPr="00AE763E">
              <w:rPr>
                <w:rFonts w:ascii="Calibri" w:hAnsi="Calibri"/>
                <w:bCs/>
                <w:i/>
                <w:iCs/>
                <w:highlight w:val="yellow"/>
              </w:rPr>
              <w:sym w:font="Wingdings 2" w:char="F097"/>
            </w:r>
            <w:r w:rsidRPr="00AE763E">
              <w:rPr>
                <w:rFonts w:ascii="Calibri" w:hAnsi="Calibri"/>
                <w:bCs/>
                <w:i/>
                <w:iCs/>
                <w:highlight w:val="yellow"/>
              </w:rPr>
              <w:t xml:space="preserve"> </w:t>
            </w:r>
            <w:r w:rsidR="00B34C50" w:rsidRPr="00AE763E">
              <w:rPr>
                <w:rFonts w:ascii="Calibri" w:hAnsi="Calibri"/>
                <w:bCs/>
                <w:i/>
                <w:iCs/>
                <w:highlight w:val="yellow"/>
              </w:rPr>
              <w:t xml:space="preserve"> </w:t>
            </w:r>
            <w:r w:rsidRPr="00AE763E">
              <w:rPr>
                <w:rFonts w:ascii="Calibri" w:hAnsi="Calibri"/>
                <w:bCs/>
                <w:i/>
                <w:iCs/>
                <w:highlight w:val="yellow"/>
              </w:rPr>
              <w:t>Utilise un langage clair et adapté à son interlocuteur</w:t>
            </w:r>
          </w:p>
        </w:tc>
        <w:tc>
          <w:tcPr>
            <w:tcW w:w="992" w:type="dxa"/>
            <w:shd w:val="clear" w:color="auto" w:fill="auto"/>
          </w:tcPr>
          <w:p w14:paraId="217851FB" w14:textId="697D0F52" w:rsidR="00F62872" w:rsidRDefault="00F62872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038B34C7" w14:textId="77777777" w:rsidR="00F62872" w:rsidRPr="00BF4ED7" w:rsidRDefault="00F62872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557C1BA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S’exprime avec clarté et précision à l’oral et à l’écrit en prenant en compte son interlocuteur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1E906E04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Est attentif aux messages verbaux de l’élève pour l’encourager à s’exprimer avec justesse</w:t>
            </w:r>
          </w:p>
        </w:tc>
      </w:tr>
      <w:tr w:rsidR="00F62872" w:rsidRPr="00BF4ED7" w14:paraId="2A184C26" w14:textId="77777777" w:rsidTr="00BF4ED7">
        <w:trPr>
          <w:trHeight w:val="93"/>
        </w:trPr>
        <w:tc>
          <w:tcPr>
            <w:tcW w:w="16019" w:type="dxa"/>
            <w:gridSpan w:val="6"/>
            <w:shd w:val="clear" w:color="auto" w:fill="FBD4B4"/>
          </w:tcPr>
          <w:p w14:paraId="1F982035" w14:textId="77777777" w:rsidR="00F62872" w:rsidRPr="00DD16EB" w:rsidRDefault="00F62872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>Coopérer au sein d’une équipe</w:t>
            </w:r>
          </w:p>
        </w:tc>
      </w:tr>
      <w:tr w:rsidR="00F62872" w14:paraId="6FDE7F18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012E1ECE" w14:textId="77777777" w:rsidR="00F62872" w:rsidRPr="00BF4ED7" w:rsidRDefault="00F62872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Inscrire son intervention dans un cadre collectif</w:t>
            </w:r>
          </w:p>
          <w:p w14:paraId="616085DF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Participer à la conception et la mise en œuvre des projets de projets collectifs</w:t>
            </w:r>
          </w:p>
        </w:tc>
        <w:tc>
          <w:tcPr>
            <w:tcW w:w="3190" w:type="dxa"/>
            <w:shd w:val="clear" w:color="auto" w:fill="auto"/>
          </w:tcPr>
          <w:p w14:paraId="4EFCAF54" w14:textId="77777777" w:rsidR="00F62872" w:rsidRPr="00BF4ED7" w:rsidRDefault="00F62872" w:rsidP="00BF4ED7">
            <w:pPr>
              <w:snapToGrid w:val="0"/>
              <w:spacing w:before="20"/>
              <w:rPr>
                <w:rFonts w:ascii="Calibri" w:hAnsi="Calibri" w:cs="Arial"/>
                <w:b/>
                <w:bCs/>
              </w:rPr>
            </w:pPr>
            <w:r w:rsidRPr="00BF4ED7">
              <w:rPr>
                <w:rFonts w:ascii="Calibri" w:hAnsi="Calibri"/>
                <w:bCs/>
                <w:i/>
                <w:iCs/>
              </w:rPr>
              <w:sym w:font="Wingdings 2" w:char="F097"/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="00B34C50"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>Participe à sa mesure au travail d’équipe mis en œuvre par/dans l’établissement</w:t>
            </w:r>
          </w:p>
        </w:tc>
        <w:tc>
          <w:tcPr>
            <w:tcW w:w="992" w:type="dxa"/>
            <w:shd w:val="clear" w:color="auto" w:fill="auto"/>
          </w:tcPr>
          <w:p w14:paraId="4EDEFD5C" w14:textId="06C573F4" w:rsidR="00F62872" w:rsidRDefault="00F62872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3A4C4712" w14:textId="77777777" w:rsidR="00F62872" w:rsidRPr="00BF4ED7" w:rsidRDefault="00F62872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D5C5B78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Contribue à sa mesure au travail d’équipe.</w:t>
            </w:r>
          </w:p>
        </w:tc>
        <w:tc>
          <w:tcPr>
            <w:tcW w:w="3544" w:type="dxa"/>
            <w:shd w:val="clear" w:color="auto" w:fill="auto"/>
          </w:tcPr>
          <w:p w14:paraId="5E1F3FC6" w14:textId="77777777" w:rsidR="00F62872" w:rsidRPr="00BF4ED7" w:rsidRDefault="00F62872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S’implique avec les différents acteurs de l’école ou de l’établissement dans l’accompagnement du parcours de l’élève.</w:t>
            </w:r>
          </w:p>
        </w:tc>
      </w:tr>
      <w:tr w:rsidR="00B34C50" w14:paraId="40C083F8" w14:textId="77777777" w:rsidTr="00BF4ED7">
        <w:trPr>
          <w:trHeight w:val="198"/>
        </w:trPr>
        <w:tc>
          <w:tcPr>
            <w:tcW w:w="16019" w:type="dxa"/>
            <w:gridSpan w:val="6"/>
            <w:shd w:val="clear" w:color="auto" w:fill="FBD4B4"/>
          </w:tcPr>
          <w:p w14:paraId="45BEB8B3" w14:textId="77777777" w:rsidR="00B34C50" w:rsidRPr="00DD16EB" w:rsidRDefault="00B34C50" w:rsidP="00B34C50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 xml:space="preserve">Contribuer à l'action de la communauté éducative </w:t>
            </w:r>
          </w:p>
        </w:tc>
      </w:tr>
      <w:tr w:rsidR="00B34C50" w14:paraId="30432ED0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34938BE0" w14:textId="77777777" w:rsidR="00B34C50" w:rsidRPr="00BF4ED7" w:rsidRDefault="00B34C50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Coordonner ses interventions avec les autres membres de la communauté éducative.</w:t>
            </w:r>
          </w:p>
        </w:tc>
        <w:tc>
          <w:tcPr>
            <w:tcW w:w="3190" w:type="dxa"/>
            <w:shd w:val="clear" w:color="auto" w:fill="auto"/>
          </w:tcPr>
          <w:p w14:paraId="1B69CE7E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sz w:val="20"/>
                <w:szCs w:val="20"/>
              </w:rPr>
            </w:pP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 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>Adopte une attitude favorable à l’écoute et aux échanges avec les membres de la communauté éducative</w:t>
            </w:r>
            <w:r w:rsidRPr="00BF4ED7">
              <w:rPr>
                <w:sz w:val="20"/>
                <w:szCs w:val="20"/>
              </w:rPr>
              <w:t xml:space="preserve"> </w:t>
            </w:r>
          </w:p>
          <w:p w14:paraId="45238181" w14:textId="77777777" w:rsidR="00B34C50" w:rsidRPr="00BF4ED7" w:rsidRDefault="00B34C50" w:rsidP="00BF4ED7">
            <w:pPr>
              <w:snapToGrid w:val="0"/>
              <w:spacing w:before="20"/>
              <w:rPr>
                <w:rFonts w:ascii="Calibri" w:hAnsi="Calibri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7E2C0182" w14:textId="54A2C231" w:rsidR="00B34C50" w:rsidRDefault="00B34C50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14F16039" w14:textId="77777777" w:rsidR="00B34C50" w:rsidRPr="00BF4ED7" w:rsidRDefault="00B34C50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29C921E" w14:textId="77777777" w:rsidR="00B34C50" w:rsidRPr="00BF4ED7" w:rsidRDefault="00B34C50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Identifie le rôle et l’action des différents membres de la communauté éducative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  <w:tc>
          <w:tcPr>
            <w:tcW w:w="3544" w:type="dxa"/>
            <w:shd w:val="clear" w:color="auto" w:fill="auto"/>
          </w:tcPr>
          <w:p w14:paraId="79AE56C1" w14:textId="77777777" w:rsidR="00B34C50" w:rsidRPr="00BF4ED7" w:rsidRDefault="00B34C50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S’implique en collaboration avec les autres membres de la communauté éducative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</w:tr>
      <w:tr w:rsidR="00B34C50" w:rsidRPr="00BF4ED7" w14:paraId="50C144C8" w14:textId="77777777" w:rsidTr="00BF4ED7">
        <w:trPr>
          <w:trHeight w:val="70"/>
        </w:trPr>
        <w:tc>
          <w:tcPr>
            <w:tcW w:w="16019" w:type="dxa"/>
            <w:gridSpan w:val="6"/>
            <w:shd w:val="clear" w:color="auto" w:fill="FBD4B4"/>
          </w:tcPr>
          <w:p w14:paraId="1C67AF6A" w14:textId="77777777" w:rsidR="00B34C50" w:rsidRPr="00DD16EB" w:rsidRDefault="00B34C50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 xml:space="preserve">Coopérer </w:t>
            </w:r>
            <w:r w:rsidR="005558FB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  <w:r w:rsidRPr="00DD16EB">
              <w:rPr>
                <w:rFonts w:cs="Arial"/>
                <w:b/>
                <w:smallCaps/>
                <w:sz w:val="18"/>
                <w:szCs w:val="18"/>
              </w:rPr>
              <w:t>avec les parents d'élèves</w:t>
            </w:r>
          </w:p>
        </w:tc>
      </w:tr>
      <w:tr w:rsidR="00B34C50" w14:paraId="0F1B0525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21788D3E" w14:textId="77777777" w:rsidR="00B34C50" w:rsidRPr="00BF4ED7" w:rsidRDefault="00B34C50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Analyser avec les parents les progrès et le parcours de leur enfant (ses capacités, ses difficultés)</w:t>
            </w:r>
          </w:p>
        </w:tc>
        <w:tc>
          <w:tcPr>
            <w:tcW w:w="3190" w:type="dxa"/>
            <w:shd w:val="clear" w:color="auto" w:fill="auto"/>
          </w:tcPr>
          <w:p w14:paraId="28CF3C2C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BF4ED7">
              <w:rPr>
                <w:rFonts w:ascii="Calibri" w:hAnsi="Calibri" w:cs="Times New Roman"/>
                <w:bCs/>
                <w:i/>
                <w:iCs/>
              </w:rPr>
              <w:t xml:space="preserve"> 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Communique autant que de besoin avec les familles ; participe, </w:t>
            </w:r>
          </w:p>
          <w:p w14:paraId="314423C0" w14:textId="77777777" w:rsidR="00B34C50" w:rsidRPr="00BF4ED7" w:rsidRDefault="004C3A1D" w:rsidP="00BF4ED7">
            <w:pPr>
              <w:pStyle w:val="Default"/>
              <w:suppressAutoHyphens/>
              <w:spacing w:before="20"/>
              <w:rPr>
                <w:rFonts w:ascii="Calibri" w:hAnsi="Calibri"/>
                <w:bCs/>
                <w:i/>
                <w:iCs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>à son niveau, à leur information</w:t>
            </w:r>
          </w:p>
        </w:tc>
        <w:tc>
          <w:tcPr>
            <w:tcW w:w="992" w:type="dxa"/>
            <w:shd w:val="clear" w:color="auto" w:fill="auto"/>
          </w:tcPr>
          <w:p w14:paraId="1E1C4655" w14:textId="2CC840FD" w:rsidR="00B34C50" w:rsidRDefault="00B34C50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79FB4228" w14:textId="77777777" w:rsidR="00B34C50" w:rsidRPr="00BF4ED7" w:rsidRDefault="00B34C50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45731FA" w14:textId="77777777" w:rsidR="00165DBC" w:rsidRDefault="00165DBC" w:rsidP="00165DBC">
            <w:pPr>
              <w:snapToGrid w:val="0"/>
              <w:spacing w:before="20"/>
              <w:jc w:val="both"/>
              <w:rPr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Informe les parents des progrès et des résultats de leur enfant</w:t>
            </w:r>
            <w:r>
              <w:rPr>
                <w:sz w:val="19"/>
                <w:szCs w:val="19"/>
              </w:rPr>
              <w:t>.</w:t>
            </w:r>
          </w:p>
          <w:p w14:paraId="60252BF8" w14:textId="77777777" w:rsidR="00AC69DD" w:rsidRPr="00AC69DD" w:rsidRDefault="00AC69DD" w:rsidP="00165DBC">
            <w:pPr>
              <w:snapToGrid w:val="0"/>
              <w:spacing w:before="20"/>
              <w:jc w:val="both"/>
              <w:rPr>
                <w:sz w:val="8"/>
                <w:szCs w:val="8"/>
              </w:rPr>
            </w:pPr>
          </w:p>
          <w:p w14:paraId="6E7E9CAE" w14:textId="77777777" w:rsidR="00B34C50" w:rsidRPr="00165DBC" w:rsidRDefault="00B34C50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165DBC">
              <w:rPr>
                <w:rFonts w:ascii="Calibri" w:hAnsi="Calibri" w:cs="Arial"/>
                <w:bCs/>
                <w:sz w:val="19"/>
                <w:szCs w:val="19"/>
              </w:rPr>
              <w:t xml:space="preserve">Organise un dialogue bienveillant avec les parents fondé sur l’écoute réciproque. </w:t>
            </w:r>
          </w:p>
          <w:p w14:paraId="0A4DAEA2" w14:textId="77777777" w:rsidR="00B34C50" w:rsidRPr="00BF4ED7" w:rsidRDefault="00B34C50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14:paraId="37AD5177" w14:textId="77777777" w:rsidR="00B34C50" w:rsidRPr="00BF4ED7" w:rsidRDefault="00B34C50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Explicite auprès des parents ses démarches pédagogiques</w:t>
            </w:r>
            <w:r w:rsidR="004C3A1D" w:rsidRPr="00BF4ED7">
              <w:rPr>
                <w:rFonts w:ascii="Calibri" w:hAnsi="Calibri" w:cs="Arial"/>
                <w:bCs/>
                <w:sz w:val="19"/>
                <w:szCs w:val="19"/>
              </w:rPr>
              <w:t>.</w:t>
            </w:r>
          </w:p>
        </w:tc>
      </w:tr>
      <w:tr w:rsidR="004C3A1D" w:rsidRPr="00BF4ED7" w14:paraId="311A4E77" w14:textId="77777777" w:rsidTr="00BF4ED7">
        <w:trPr>
          <w:trHeight w:val="117"/>
        </w:trPr>
        <w:tc>
          <w:tcPr>
            <w:tcW w:w="16019" w:type="dxa"/>
            <w:gridSpan w:val="6"/>
            <w:shd w:val="clear" w:color="auto" w:fill="FBD4B4"/>
          </w:tcPr>
          <w:p w14:paraId="1AA117CA" w14:textId="77777777" w:rsidR="004C3A1D" w:rsidRPr="00DD16EB" w:rsidRDefault="004C3A1D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DD16EB">
              <w:rPr>
                <w:rFonts w:cs="Arial"/>
                <w:b/>
                <w:smallCaps/>
                <w:sz w:val="18"/>
                <w:szCs w:val="18"/>
              </w:rPr>
              <w:t>Coopérer</w:t>
            </w:r>
            <w:r w:rsidR="005558FB">
              <w:rPr>
                <w:rFonts w:cs="Arial"/>
                <w:b/>
                <w:smallCaps/>
                <w:sz w:val="18"/>
                <w:szCs w:val="18"/>
              </w:rPr>
              <w:t xml:space="preserve"> </w:t>
            </w:r>
            <w:r w:rsidRPr="00DD16EB">
              <w:rPr>
                <w:rFonts w:cs="Arial"/>
                <w:b/>
                <w:smallCaps/>
                <w:sz w:val="18"/>
                <w:szCs w:val="18"/>
              </w:rPr>
              <w:t xml:space="preserve"> avec les partenaires de l'école</w:t>
            </w:r>
          </w:p>
        </w:tc>
      </w:tr>
      <w:tr w:rsidR="004C3A1D" w14:paraId="50B82D1E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5940F9E7" w14:textId="77777777" w:rsidR="004C3A1D" w:rsidRPr="00BF4ED7" w:rsidRDefault="004C3A1D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Coopérer avec les équipes pédagogiques et éducatives d’autres écoles ou EPLE, pour favoriser les relations autre cycles et degrés d’enseignement.</w:t>
            </w:r>
          </w:p>
        </w:tc>
        <w:tc>
          <w:tcPr>
            <w:tcW w:w="3190" w:type="dxa"/>
            <w:shd w:val="clear" w:color="auto" w:fill="auto"/>
          </w:tcPr>
          <w:p w14:paraId="2CC0087B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 w:cs="Times New Roman"/>
                <w:bCs/>
                <w:i/>
                <w:iCs/>
                <w:sz w:val="20"/>
                <w:szCs w:val="20"/>
              </w:rPr>
              <w:t xml:space="preserve"> </w:t>
            </w:r>
            <w:r w:rsidRPr="00BF4ED7">
              <w:rPr>
                <w:rFonts w:ascii="Calibri" w:hAnsi="Calibri"/>
                <w:bCs/>
                <w:i/>
                <w:iCs/>
              </w:rPr>
              <w:t xml:space="preserve"> 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>Participe aux différentes instances et conseils</w:t>
            </w:r>
          </w:p>
          <w:p w14:paraId="5E12304C" w14:textId="77777777" w:rsidR="004C3A1D" w:rsidRPr="00BF4ED7" w:rsidRDefault="004C3A1D" w:rsidP="00BF4ED7">
            <w:pPr>
              <w:pStyle w:val="Default"/>
              <w:suppressAutoHyphens/>
              <w:spacing w:before="20"/>
              <w:rPr>
                <w:rFonts w:ascii="Calibri" w:hAnsi="Calibri" w:cs="Times New Roman"/>
                <w:bCs/>
                <w:i/>
                <w:iCs/>
              </w:rPr>
            </w:pPr>
          </w:p>
        </w:tc>
        <w:tc>
          <w:tcPr>
            <w:tcW w:w="992" w:type="dxa"/>
            <w:shd w:val="clear" w:color="auto" w:fill="auto"/>
          </w:tcPr>
          <w:p w14:paraId="7AD3B6BC" w14:textId="5DDD716F" w:rsidR="004C3A1D" w:rsidRDefault="004C3A1D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1EFDEDC3" w14:textId="77777777" w:rsidR="004C3A1D" w:rsidRPr="00BF4ED7" w:rsidRDefault="004C3A1D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443541F" w14:textId="77777777" w:rsidR="004C3A1D" w:rsidRPr="00BF4ED7" w:rsidRDefault="004C3A1D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Identifie les principaux partenaires de l’école ou de l’établissement</w:t>
            </w:r>
          </w:p>
        </w:tc>
        <w:tc>
          <w:tcPr>
            <w:tcW w:w="3544" w:type="dxa"/>
            <w:shd w:val="clear" w:color="auto" w:fill="auto"/>
          </w:tcPr>
          <w:p w14:paraId="137A2A5F" w14:textId="77777777" w:rsidR="004C3A1D" w:rsidRPr="00BF4ED7" w:rsidRDefault="004C3A1D" w:rsidP="00BF4ED7">
            <w:pPr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Contribue à sa mesure à la mise en </w:t>
            </w:r>
            <w:r w:rsidR="00236021" w:rsidRPr="00BF4ED7">
              <w:rPr>
                <w:rFonts w:ascii="Calibri" w:hAnsi="Calibri"/>
                <w:sz w:val="19"/>
                <w:szCs w:val="19"/>
              </w:rPr>
              <w:t>œuvre</w:t>
            </w:r>
            <w:r w:rsidRPr="00BF4ED7">
              <w:rPr>
                <w:rFonts w:ascii="Calibri" w:hAnsi="Calibri"/>
                <w:sz w:val="19"/>
                <w:szCs w:val="19"/>
              </w:rPr>
              <w:t xml:space="preserve"> d’un projet partenarial</w:t>
            </w:r>
          </w:p>
        </w:tc>
      </w:tr>
      <w:tr w:rsidR="004C3A1D" w:rsidRPr="00BF4ED7" w14:paraId="6A1B3A56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09FA805E" w14:textId="3B5E7F7E" w:rsidR="002D4899" w:rsidRPr="00015232" w:rsidRDefault="004C3A1D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</w:tc>
      </w:tr>
      <w:tr w:rsidR="004C3A1D" w:rsidRPr="00BF4ED7" w14:paraId="1BF34D38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770F2B0B" w14:textId="7CCA7B88" w:rsidR="00015232" w:rsidRPr="00015232" w:rsidRDefault="004C3A1D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5B2217">
              <w:rPr>
                <w:rFonts w:ascii="Calibri" w:hAnsi="Calibri" w:cs="Arial"/>
                <w:b/>
                <w:bCs/>
                <w:smallCaps/>
              </w:rPr>
              <w:t>Conseils ; Travail et/ou Formation à envisage</w:t>
            </w:r>
          </w:p>
        </w:tc>
      </w:tr>
    </w:tbl>
    <w:p w14:paraId="7506AAF4" w14:textId="77777777" w:rsidR="00015232" w:rsidRDefault="00015232" w:rsidP="00DD16EB">
      <w:pPr>
        <w:pStyle w:val="Default"/>
        <w:shd w:val="clear" w:color="auto" w:fill="D6E3BC"/>
        <w:ind w:left="-993" w:right="-142"/>
        <w:jc w:val="center"/>
        <w:rPr>
          <w:b/>
          <w:bCs/>
          <w:smallCaps/>
          <w:sz w:val="20"/>
          <w:szCs w:val="20"/>
        </w:rPr>
      </w:pPr>
      <w:r>
        <w:rPr>
          <w:b/>
          <w:bCs/>
          <w:smallCaps/>
          <w:sz w:val="20"/>
          <w:szCs w:val="20"/>
        </w:rPr>
        <w:br w:type="page"/>
      </w:r>
    </w:p>
    <w:p w14:paraId="196D8AF6" w14:textId="2959CC7D" w:rsidR="00754861" w:rsidRPr="00837201" w:rsidRDefault="00754861" w:rsidP="00DD16EB">
      <w:pPr>
        <w:pStyle w:val="Default"/>
        <w:shd w:val="clear" w:color="auto" w:fill="D6E3BC"/>
        <w:ind w:left="-993" w:right="-142"/>
        <w:jc w:val="center"/>
        <w:rPr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lastRenderedPageBreak/>
        <w:t>Compétences liées à la maîtrise des contenus disciplinaires et à leur didactique</w:t>
      </w:r>
    </w:p>
    <w:p w14:paraId="1A78C714" w14:textId="77777777" w:rsidR="00754861" w:rsidRDefault="00754861" w:rsidP="00754861">
      <w:pPr>
        <w:rPr>
          <w:sz w:val="8"/>
          <w:szCs w:val="8"/>
        </w:rPr>
      </w:pPr>
    </w:p>
    <w:p w14:paraId="2679F739" w14:textId="77777777" w:rsidR="00754861" w:rsidRPr="00B85D9C" w:rsidRDefault="00754861" w:rsidP="00754861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754861" w14:paraId="2D06A90B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300E1EF3" w14:textId="77777777" w:rsidR="00754861" w:rsidRDefault="00754861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51765EAB" w14:textId="2223D94B" w:rsidR="00754861" w:rsidRDefault="00754861" w:rsidP="00BF4ED7">
            <w:pPr>
              <w:jc w:val="center"/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51AB7B6" w14:textId="77777777" w:rsidR="00754861" w:rsidRDefault="00754861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754861" w14:paraId="1911AD38" w14:textId="77777777" w:rsidTr="00BF4ED7">
        <w:tc>
          <w:tcPr>
            <w:tcW w:w="3190" w:type="dxa"/>
            <w:shd w:val="clear" w:color="auto" w:fill="auto"/>
            <w:vAlign w:val="center"/>
          </w:tcPr>
          <w:p w14:paraId="738FE25C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71EBDBAE" w14:textId="77777777" w:rsidR="00754861" w:rsidRDefault="00754861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00579096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3A526D09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072DC200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01781FB1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78648AC9" w14:textId="77777777" w:rsidR="00754861" w:rsidRDefault="00754861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2D37C8" w14:textId="12523A2B" w:rsidR="00754861" w:rsidRDefault="00754861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15C1D54A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4820455C" w14:textId="77777777" w:rsidR="00754861" w:rsidRPr="00BF4ED7" w:rsidRDefault="0075486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754861" w:rsidRPr="00BF4ED7" w14:paraId="65F2AAC1" w14:textId="77777777" w:rsidTr="00BF4ED7">
        <w:tc>
          <w:tcPr>
            <w:tcW w:w="16019" w:type="dxa"/>
            <w:gridSpan w:val="6"/>
            <w:shd w:val="clear" w:color="auto" w:fill="D6E3BC"/>
          </w:tcPr>
          <w:p w14:paraId="562F0C2B" w14:textId="77777777" w:rsidR="00754861" w:rsidRPr="005558FB" w:rsidRDefault="00754861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Maitriser les savoirs disciplinaires et leurs didactiques</w:t>
            </w:r>
          </w:p>
        </w:tc>
      </w:tr>
      <w:tr w:rsidR="00754861" w14:paraId="5BFCD893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298DA5DA" w14:textId="77777777" w:rsidR="00754861" w:rsidRPr="00BF4ED7" w:rsidRDefault="00754861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Connaître de manière approfondie sa discipline ou ses domaines d'enseignement. En situer les repères fondamentaux, les enjeux épistémologiques et les problèmes didactiques.</w:t>
            </w:r>
          </w:p>
          <w:p w14:paraId="3A2059B6" w14:textId="77777777" w:rsidR="00754861" w:rsidRPr="00BF4ED7" w:rsidRDefault="00754861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</w:p>
          <w:p w14:paraId="061E79D5" w14:textId="77777777" w:rsidR="00754861" w:rsidRPr="00BF4ED7" w:rsidRDefault="00754861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Maîtriser les objectifs et les contenus d'enseignement, les exigences du socle commun de connaissances, de compétences et de culture ainsi que les acquis du cycle précédent et du cycle suivant.</w:t>
            </w:r>
          </w:p>
          <w:p w14:paraId="5A348445" w14:textId="77777777" w:rsidR="00754861" w:rsidRPr="00BF4ED7" w:rsidRDefault="00754861" w:rsidP="00BF4ED7">
            <w:pPr>
              <w:spacing w:before="20"/>
              <w:rPr>
                <w:rFonts w:ascii="Calibri" w:hAnsi="Calibri" w:cs="Arial"/>
                <w:b/>
                <w:bCs/>
                <w:color w:val="FF0000"/>
              </w:rPr>
            </w:pPr>
          </w:p>
        </w:tc>
        <w:tc>
          <w:tcPr>
            <w:tcW w:w="3190" w:type="dxa"/>
            <w:shd w:val="clear" w:color="auto" w:fill="auto"/>
          </w:tcPr>
          <w:p w14:paraId="2BC32522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Maîtrise les contenus disciplinaires et les concepts clés utiles à son enseignement </w:t>
            </w:r>
          </w:p>
          <w:p w14:paraId="78744990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0370CB4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Met en œuvre les transpositions didactiques appropriées </w:t>
            </w:r>
          </w:p>
          <w:p w14:paraId="7AEF24BD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43614E36" w14:textId="77777777" w:rsidR="00754861" w:rsidRPr="00BF4ED7" w:rsidRDefault="0075486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t>Identifie les savoirs et savoir-faire à acquérir par les élèves en lien avec les programmes et référentiels</w:t>
            </w:r>
            <w:r w:rsidRPr="00BF4ED7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070248A9" w14:textId="77777777" w:rsidR="00754861" w:rsidRPr="00BF4ED7" w:rsidRDefault="00754861" w:rsidP="00BF4ED7">
            <w:pPr>
              <w:snapToGrid w:val="0"/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7DAA231A" w14:textId="49B69B3C" w:rsidR="00754861" w:rsidRDefault="00754861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57400C34" w14:textId="77777777" w:rsidR="00754861" w:rsidRPr="00BF4ED7" w:rsidRDefault="00754861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222B7B8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Connaît les notions clés de sa discipline ou de ses domaines d’enseignement</w:t>
            </w:r>
            <w:r w:rsidRPr="00BF4ED7">
              <w:rPr>
                <w:rFonts w:ascii="Calibri" w:hAnsi="Calibri" w:cs="Arial"/>
                <w:bCs/>
                <w:strike/>
                <w:color w:val="FF0000"/>
                <w:sz w:val="19"/>
                <w:szCs w:val="19"/>
              </w:rPr>
              <w:t xml:space="preserve"> </w:t>
            </w:r>
          </w:p>
          <w:p w14:paraId="48EEDDA4" w14:textId="77777777" w:rsidR="00754861" w:rsidRPr="00AC69DD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82A3AEE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Connaît les exigences du socle commun et leur articulation avec les programmes.</w:t>
            </w:r>
          </w:p>
        </w:tc>
        <w:tc>
          <w:tcPr>
            <w:tcW w:w="3544" w:type="dxa"/>
            <w:shd w:val="clear" w:color="auto" w:fill="auto"/>
          </w:tcPr>
          <w:p w14:paraId="07C62221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Connaît les </w:t>
            </w:r>
            <w:proofErr w:type="spellStart"/>
            <w:r w:rsidRPr="00BF4ED7">
              <w:rPr>
                <w:rFonts w:ascii="Calibri" w:hAnsi="Calibri" w:cs="Arial"/>
                <w:bCs/>
                <w:sz w:val="19"/>
                <w:szCs w:val="19"/>
              </w:rPr>
              <w:t>pré-requis</w:t>
            </w:r>
            <w:proofErr w:type="spellEnd"/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 nécessaires à l’appropriation des notions clés de sa discipline. </w:t>
            </w:r>
          </w:p>
          <w:p w14:paraId="5717F08D" w14:textId="77777777" w:rsidR="00754861" w:rsidRPr="00AC69DD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2353AC11" w14:textId="77777777" w:rsidR="00754861" w:rsidRPr="00BF4ED7" w:rsidRDefault="0075486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Construit des liens avec d’autres disciplines ou domaines d’enseignement</w:t>
            </w:r>
          </w:p>
        </w:tc>
      </w:tr>
      <w:tr w:rsidR="00754861" w:rsidRPr="00BF4ED7" w14:paraId="3092D7CB" w14:textId="77777777" w:rsidTr="00BF4ED7">
        <w:trPr>
          <w:trHeight w:val="150"/>
        </w:trPr>
        <w:tc>
          <w:tcPr>
            <w:tcW w:w="16019" w:type="dxa"/>
            <w:gridSpan w:val="6"/>
            <w:shd w:val="clear" w:color="auto" w:fill="D6E3BC"/>
          </w:tcPr>
          <w:p w14:paraId="0E0D556C" w14:textId="77777777" w:rsidR="00754861" w:rsidRPr="005558FB" w:rsidRDefault="00754861" w:rsidP="00754861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Maîtriser la langue française dans le cadre de son enseignement </w:t>
            </w:r>
          </w:p>
        </w:tc>
      </w:tr>
      <w:tr w:rsidR="00837201" w14:paraId="6F048127" w14:textId="77777777" w:rsidTr="00BF4ED7">
        <w:trPr>
          <w:trHeight w:val="1053"/>
        </w:trPr>
        <w:tc>
          <w:tcPr>
            <w:tcW w:w="3190" w:type="dxa"/>
            <w:shd w:val="clear" w:color="auto" w:fill="auto"/>
          </w:tcPr>
          <w:p w14:paraId="0C6D4C22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34F93">
              <w:rPr>
                <w:rFonts w:ascii="Calibri" w:hAnsi="Calibri" w:cs="Arial"/>
                <w:bCs/>
              </w:rPr>
              <w:t>Utiliser un langage clair et adapté aux capacités de compréhension des élèves</w:t>
            </w:r>
          </w:p>
          <w:p w14:paraId="580E6F78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</w:p>
          <w:p w14:paraId="3CD7347F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Intégrer l’objectif de maîtrise de la langue orale et écrite par les élèves.</w:t>
            </w:r>
          </w:p>
        </w:tc>
        <w:tc>
          <w:tcPr>
            <w:tcW w:w="3190" w:type="dxa"/>
            <w:shd w:val="clear" w:color="auto" w:fill="auto"/>
          </w:tcPr>
          <w:p w14:paraId="2705C72D" w14:textId="77777777" w:rsidR="00837201" w:rsidRPr="00BF4ED7" w:rsidRDefault="00837201" w:rsidP="00BF4ED7">
            <w:pPr>
              <w:pStyle w:val="Default"/>
              <w:suppressAutoHyphens/>
              <w:spacing w:before="20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3B6D76D" w14:textId="7210D605" w:rsidR="00837201" w:rsidRDefault="00837201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35C86CBA" w14:textId="77777777" w:rsidR="00837201" w:rsidRPr="00BF4ED7" w:rsidRDefault="00837201" w:rsidP="00E629A8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B6803F4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Adapte son langage et sa posture à l’âge des élèves et aux situations d’apprentissage. </w:t>
            </w:r>
          </w:p>
          <w:p w14:paraId="706C8021" w14:textId="77777777" w:rsidR="00837201" w:rsidRPr="00AC69DD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776F936A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Construit des situations favorisant l’enrichissement de la langue des élèves.</w:t>
            </w:r>
          </w:p>
        </w:tc>
        <w:tc>
          <w:tcPr>
            <w:tcW w:w="3544" w:type="dxa"/>
            <w:shd w:val="clear" w:color="auto" w:fill="auto"/>
          </w:tcPr>
          <w:p w14:paraId="0E935CA1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Par un guidage bienveillant, est attentif à ce que les élèves s’expriment dans une langue correcte</w:t>
            </w:r>
          </w:p>
          <w:p w14:paraId="4655334D" w14:textId="77777777" w:rsidR="00837201" w:rsidRPr="00AC69DD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3ECA3949" w14:textId="77777777" w:rsidR="00837201" w:rsidRPr="00BF4ED7" w:rsidRDefault="00837201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Fait prendre conscience aux élèves de leurs erreurs et propose les reprises, les reformulations et les rétroactions nécessaires.</w:t>
            </w:r>
          </w:p>
        </w:tc>
      </w:tr>
      <w:tr w:rsidR="00837201" w:rsidRPr="00BF4ED7" w14:paraId="194ABE75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1ADBBAFE" w14:textId="77777777" w:rsidR="00837201" w:rsidRPr="00BF4ED7" w:rsidRDefault="00837201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7AA165A1" w14:textId="77777777" w:rsidR="00837201" w:rsidRPr="00BF4ED7" w:rsidRDefault="00837201" w:rsidP="00B07CA7">
            <w:pPr>
              <w:rPr>
                <w:rFonts w:ascii="Calibri" w:hAnsi="Calibri" w:cs="Arial"/>
                <w:bCs/>
              </w:rPr>
            </w:pPr>
          </w:p>
          <w:p w14:paraId="2ECA1314" w14:textId="77777777" w:rsidR="005B2217" w:rsidRPr="00BF4ED7" w:rsidRDefault="005B2217" w:rsidP="00B07CA7">
            <w:pPr>
              <w:rPr>
                <w:rFonts w:ascii="Calibri" w:hAnsi="Calibri" w:cs="Arial"/>
                <w:bCs/>
              </w:rPr>
            </w:pPr>
          </w:p>
        </w:tc>
      </w:tr>
      <w:tr w:rsidR="00837201" w:rsidRPr="00BF4ED7" w14:paraId="6B81684F" w14:textId="77777777" w:rsidTr="00BF4ED7">
        <w:tc>
          <w:tcPr>
            <w:tcW w:w="1601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63796053" w14:textId="77777777" w:rsidR="00837201" w:rsidRPr="00BF4ED7" w:rsidRDefault="00837201" w:rsidP="005B2217">
            <w:pPr>
              <w:rPr>
                <w:rFonts w:ascii="Calibri" w:hAnsi="Calibri" w:cs="Arial"/>
                <w:b/>
                <w:bCs/>
              </w:rPr>
            </w:pPr>
            <w:r w:rsidRPr="005B2217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4271377B" w14:textId="77777777" w:rsidR="00837201" w:rsidRDefault="00837201" w:rsidP="00B07CA7">
            <w:pPr>
              <w:rPr>
                <w:rFonts w:ascii="Calibri" w:hAnsi="Calibri" w:cs="Arial"/>
                <w:bCs/>
              </w:rPr>
            </w:pPr>
          </w:p>
          <w:p w14:paraId="6133E20F" w14:textId="77777777" w:rsidR="00AC69DD" w:rsidRDefault="00AC69DD" w:rsidP="00B07CA7">
            <w:pPr>
              <w:rPr>
                <w:rFonts w:ascii="Calibri" w:hAnsi="Calibri" w:cs="Arial"/>
                <w:bCs/>
              </w:rPr>
            </w:pPr>
          </w:p>
          <w:p w14:paraId="1E74377D" w14:textId="77777777" w:rsidR="005B2217" w:rsidRPr="00BF4ED7" w:rsidRDefault="005B2217" w:rsidP="00B07CA7">
            <w:pPr>
              <w:rPr>
                <w:rFonts w:ascii="Calibri" w:hAnsi="Calibri" w:cs="Arial"/>
                <w:bCs/>
              </w:rPr>
            </w:pPr>
          </w:p>
        </w:tc>
      </w:tr>
    </w:tbl>
    <w:p w14:paraId="5C84208F" w14:textId="77777777" w:rsidR="00015232" w:rsidRDefault="00015232" w:rsidP="00837201">
      <w:r>
        <w:br w:type="page"/>
      </w:r>
    </w:p>
    <w:p w14:paraId="5E8B9DDA" w14:textId="78973974" w:rsidR="00837201" w:rsidRDefault="00837201" w:rsidP="00837201">
      <w:r>
        <w:lastRenderedPageBreak/>
        <w:tab/>
      </w:r>
      <w:r>
        <w:tab/>
      </w:r>
    </w:p>
    <w:p w14:paraId="2D33977A" w14:textId="77777777" w:rsidR="00837201" w:rsidRDefault="00837201" w:rsidP="00837201"/>
    <w:p w14:paraId="2F46F0A6" w14:textId="77777777" w:rsidR="00837201" w:rsidRPr="00837201" w:rsidRDefault="00837201" w:rsidP="00DD16EB">
      <w:pPr>
        <w:pStyle w:val="Default"/>
        <w:shd w:val="clear" w:color="auto" w:fill="DDD9C3"/>
        <w:ind w:left="-993" w:right="-142"/>
        <w:jc w:val="center"/>
        <w:rPr>
          <w:smallCaps/>
          <w:sz w:val="20"/>
          <w:szCs w:val="20"/>
        </w:rPr>
      </w:pPr>
      <w:r w:rsidRPr="00837201">
        <w:rPr>
          <w:b/>
          <w:bCs/>
          <w:smallCaps/>
          <w:sz w:val="20"/>
          <w:szCs w:val="20"/>
        </w:rPr>
        <w:t>Compétences éducatives et pédagogiques nécessaires à la mise en œuvre de situations d’apprentissage et d’accompagnement des élèves diverses</w:t>
      </w:r>
    </w:p>
    <w:p w14:paraId="4F8AD52A" w14:textId="77777777" w:rsidR="00837201" w:rsidRDefault="00837201" w:rsidP="00837201">
      <w:pPr>
        <w:rPr>
          <w:sz w:val="8"/>
          <w:szCs w:val="8"/>
        </w:rPr>
      </w:pPr>
    </w:p>
    <w:p w14:paraId="1C208354" w14:textId="77777777" w:rsidR="00837201" w:rsidRPr="00B85D9C" w:rsidRDefault="00837201" w:rsidP="00837201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837201" w14:paraId="5128CA9C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265AE38A" w14:textId="77777777" w:rsidR="00837201" w:rsidRDefault="00837201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0426CA97" w14:textId="59250662" w:rsidR="00837201" w:rsidRPr="00DD16EB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F36B774" w14:textId="77777777" w:rsidR="00837201" w:rsidRDefault="00837201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837201" w14:paraId="7BCAEFC0" w14:textId="77777777" w:rsidTr="00AC69DD">
        <w:trPr>
          <w:trHeight w:val="476"/>
        </w:trPr>
        <w:tc>
          <w:tcPr>
            <w:tcW w:w="3190" w:type="dxa"/>
            <w:shd w:val="clear" w:color="auto" w:fill="auto"/>
            <w:vAlign w:val="center"/>
          </w:tcPr>
          <w:p w14:paraId="24F1AAF9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6638E64D" w14:textId="77777777" w:rsidR="00837201" w:rsidRDefault="00837201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2FE7FBA1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71AD194A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18B028DE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391C7F3A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5499EDA" w14:textId="77777777" w:rsidR="00837201" w:rsidRDefault="00837201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45FCF50" w14:textId="4FEEA580" w:rsidR="00837201" w:rsidRDefault="00837201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A0F9CB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C9BB064" w14:textId="77777777" w:rsidR="00837201" w:rsidRPr="00BF4ED7" w:rsidRDefault="00837201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837201" w:rsidRPr="00BF4ED7" w14:paraId="001A34C6" w14:textId="77777777" w:rsidTr="00BF4ED7">
        <w:tc>
          <w:tcPr>
            <w:tcW w:w="16019" w:type="dxa"/>
            <w:gridSpan w:val="6"/>
            <w:shd w:val="clear" w:color="auto" w:fill="DDD9C3"/>
          </w:tcPr>
          <w:p w14:paraId="335C89AB" w14:textId="77777777" w:rsidR="00837201" w:rsidRPr="005558FB" w:rsidRDefault="00837201" w:rsidP="00837201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Construire, mettre en œuvre et animer des situations d'enseignement et d'apprentissage prenant en compte la diversité des élèves </w:t>
            </w:r>
          </w:p>
        </w:tc>
      </w:tr>
      <w:tr w:rsidR="00E940C3" w14:paraId="554177AD" w14:textId="77777777" w:rsidTr="00BF4ED7">
        <w:trPr>
          <w:trHeight w:val="4150"/>
        </w:trPr>
        <w:tc>
          <w:tcPr>
            <w:tcW w:w="3190" w:type="dxa"/>
            <w:shd w:val="clear" w:color="auto" w:fill="auto"/>
          </w:tcPr>
          <w:p w14:paraId="086746A2" w14:textId="77777777" w:rsidR="00E940C3" w:rsidRPr="001F1E8A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Savoir préparer les séquences </w:t>
            </w:r>
          </w:p>
          <w:p w14:paraId="7D0D58E4" w14:textId="77777777" w:rsidR="00E940C3" w:rsidRPr="001F1E8A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proofErr w:type="gramStart"/>
            <w:r w:rsidRPr="001F1E8A">
              <w:rPr>
                <w:rFonts w:ascii="Calibri" w:hAnsi="Calibri" w:cs="Arial"/>
                <w:bCs/>
              </w:rPr>
              <w:t>de</w:t>
            </w:r>
            <w:proofErr w:type="gramEnd"/>
            <w:r w:rsidRPr="001F1E8A">
              <w:rPr>
                <w:rFonts w:ascii="Calibri" w:hAnsi="Calibri" w:cs="Arial"/>
                <w:bCs/>
              </w:rPr>
              <w:t xml:space="preserve"> classe : définir des programmations et des progressions ; identifier les objectifs, contenus, dispositifs, obstacles didactiques, stratégies d'étayage, modalités d'entraînement et d'évaluation.</w:t>
            </w:r>
          </w:p>
          <w:p w14:paraId="04181936" w14:textId="77777777" w:rsidR="00E940C3" w:rsidRPr="001F1E8A" w:rsidRDefault="00E940C3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</w:p>
          <w:p w14:paraId="2B8BD0A9" w14:textId="77777777" w:rsidR="00E940C3" w:rsidRPr="001F1E8A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Différencier son enseignement </w:t>
            </w:r>
          </w:p>
          <w:p w14:paraId="2DD0A508" w14:textId="77777777" w:rsidR="00E940C3" w:rsidRPr="00675822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proofErr w:type="gramStart"/>
            <w:r w:rsidRPr="001F1E8A">
              <w:rPr>
                <w:rFonts w:ascii="Calibri" w:hAnsi="Calibri" w:cs="Arial"/>
                <w:bCs/>
              </w:rPr>
              <w:t>en</w:t>
            </w:r>
            <w:proofErr w:type="gramEnd"/>
            <w:r w:rsidRPr="001F1E8A">
              <w:rPr>
                <w:rFonts w:ascii="Calibri" w:hAnsi="Calibri" w:cs="Arial"/>
                <w:bCs/>
              </w:rPr>
              <w:t xml:space="preserve"> fonction des rythmes d'apprentissage et des besoins de chacun.</w:t>
            </w:r>
            <w:r w:rsidRPr="00675822">
              <w:rPr>
                <w:rFonts w:ascii="Calibri" w:hAnsi="Calibri" w:cs="Arial"/>
                <w:bCs/>
              </w:rPr>
              <w:t xml:space="preserve"> </w:t>
            </w:r>
          </w:p>
          <w:p w14:paraId="3858023E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color w:val="FF0000"/>
              </w:rPr>
            </w:pPr>
          </w:p>
          <w:p w14:paraId="235AD24D" w14:textId="77777777" w:rsidR="002D4899" w:rsidRPr="00BF4ED7" w:rsidRDefault="002D4899" w:rsidP="00675822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14:paraId="6E429C47" w14:textId="77777777" w:rsidR="00E940C3" w:rsidRPr="0039788F" w:rsidRDefault="00E940C3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sym w:font="Wingdings 2" w:char="F097"/>
            </w: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t xml:space="preserve"> Prépare en amont les séquences pédagogiques et les inscrit dans une progression réfléchie</w:t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0C723480" w14:textId="77777777" w:rsidR="00E940C3" w:rsidRPr="0039788F" w:rsidRDefault="00E940C3" w:rsidP="00BF4ED7">
            <w:pPr>
              <w:snapToGrid w:val="0"/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14:paraId="1454CAC6" w14:textId="1E828B47" w:rsidR="00E940C3" w:rsidRPr="0039788F" w:rsidRDefault="00E940C3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0BAE092B" w14:textId="77777777" w:rsidR="00E940C3" w:rsidRPr="0039788F" w:rsidRDefault="00E940C3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9A75D6B" w14:textId="77777777" w:rsidR="00E940C3" w:rsidRPr="0039788F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39788F">
              <w:rPr>
                <w:rFonts w:ascii="Calibri" w:hAnsi="Calibri" w:cs="Arial"/>
                <w:bCs/>
                <w:sz w:val="19"/>
                <w:szCs w:val="19"/>
              </w:rPr>
              <w:t xml:space="preserve">Traduit les objectifs et contenus d’enseignement ainsi que les exigences du socle en activités réalisables pour les élèves. </w:t>
            </w:r>
          </w:p>
          <w:p w14:paraId="14B78F77" w14:textId="77777777" w:rsidR="00AC69DD" w:rsidRPr="0039788F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78E7CBFD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Établit une planification à court et moyen terme de ses séquences sur la base des contenus et de la nécessaire progressivité des apprentissages. </w:t>
            </w:r>
          </w:p>
          <w:p w14:paraId="6F89A9B6" w14:textId="77777777" w:rsidR="00AC69DD" w:rsidRPr="00D01DFE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3A9DECB7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Organise la mise en œuvre de la séance </w:t>
            </w:r>
          </w:p>
          <w:p w14:paraId="578EFC8D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- en dégageant clairement les étapes de déroulement de la séance et en étant attentif à leur rythme et à leur durée ; </w:t>
            </w:r>
          </w:p>
          <w:p w14:paraId="237B7F6C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- en formulant des objectifs, des </w:t>
            </w:r>
            <w:proofErr w:type="gramStart"/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consignes </w:t>
            </w:r>
            <w:r w:rsidR="00F349C4"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 permettant</w:t>
            </w:r>
            <w:proofErr w:type="gramEnd"/>
            <w:r w:rsidR="00F349C4"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 aux élèves de s’investir dans les tâches d’apprentissage proposées</w:t>
            </w:r>
          </w:p>
          <w:p w14:paraId="53D40FAD" w14:textId="77777777" w:rsidR="00AC69DD" w:rsidRPr="00D01DFE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4AE36A3B" w14:textId="77777777" w:rsidR="00E940C3" w:rsidRPr="0039788F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>Utilise en complémentarité les supports de communication (tableau, vidéoprojecteur…).</w:t>
            </w:r>
            <w:r w:rsidRPr="0039788F"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</w:p>
          <w:p w14:paraId="116F3320" w14:textId="77777777" w:rsidR="00AC69DD" w:rsidRPr="0039788F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61ABA90D" w14:textId="77777777" w:rsidR="00E940C3" w:rsidRPr="00D01DFE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 xml:space="preserve">Est vigilant quant à la qualité du matériel servant à la réalisation des tâches. </w:t>
            </w:r>
          </w:p>
          <w:p w14:paraId="11814BA4" w14:textId="77777777" w:rsidR="00AC69DD" w:rsidRPr="00D01DFE" w:rsidRDefault="00AC69DD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4"/>
                <w:szCs w:val="4"/>
              </w:rPr>
            </w:pPr>
          </w:p>
          <w:p w14:paraId="2803B8E4" w14:textId="77777777" w:rsidR="00DD16EB" w:rsidRPr="0039788F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 w:cs="Arial"/>
                <w:bCs/>
                <w:sz w:val="19"/>
                <w:szCs w:val="19"/>
              </w:rPr>
              <w:t>Prend conscience des écarts entre la conception et la mise en place effective de son enseignement</w:t>
            </w:r>
            <w:r w:rsidRPr="0039788F"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626379AB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Prévoit la différenciation pour répondre à la diversité des besoins des élèves. </w:t>
            </w:r>
          </w:p>
          <w:p w14:paraId="1D3F8AC3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923BF76" w14:textId="77777777" w:rsidR="00E940C3" w:rsidRPr="00BF4ED7" w:rsidRDefault="00F349C4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V</w:t>
            </w:r>
            <w:r w:rsidR="00E940C3"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eille à la diversification des supports proposés aux élèves. </w:t>
            </w:r>
          </w:p>
          <w:p w14:paraId="3B74D1A2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53F94D09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Fait acquérir aux élèves des méthodes de travail. </w:t>
            </w:r>
          </w:p>
          <w:p w14:paraId="1E0D3793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04B62422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>Impulse de véritables situations de questionnement de nature à éveiller l’esprit critique des élèves e</w:t>
            </w:r>
          </w:p>
          <w:p w14:paraId="5A94E752" w14:textId="77777777" w:rsidR="00E940C3" w:rsidRPr="00AC69DD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8"/>
                <w:szCs w:val="8"/>
              </w:rPr>
            </w:pPr>
          </w:p>
          <w:p w14:paraId="14A52B65" w14:textId="77777777" w:rsidR="00E940C3" w:rsidRPr="00BF4ED7" w:rsidRDefault="00E940C3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Favorise le plus souvent possible l’autonomie et la créativité des élèves. </w:t>
            </w:r>
          </w:p>
          <w:p w14:paraId="1F7E8F05" w14:textId="77777777" w:rsidR="00E940C3" w:rsidRPr="00BF4ED7" w:rsidRDefault="00E940C3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F349C4" w14:paraId="03842C8A" w14:textId="77777777" w:rsidTr="00BF4ED7">
        <w:trPr>
          <w:trHeight w:val="408"/>
        </w:trPr>
        <w:tc>
          <w:tcPr>
            <w:tcW w:w="16019" w:type="dxa"/>
            <w:gridSpan w:val="6"/>
            <w:shd w:val="clear" w:color="auto" w:fill="D9D9D9"/>
          </w:tcPr>
          <w:p w14:paraId="4B98FEEA" w14:textId="77777777" w:rsidR="00F349C4" w:rsidRPr="00BF4ED7" w:rsidRDefault="00F349C4" w:rsidP="00B07CA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6958821B" w14:textId="77777777" w:rsidR="00DD16EB" w:rsidRPr="00BF4ED7" w:rsidRDefault="00DD16EB" w:rsidP="00B07CA7">
            <w:pPr>
              <w:rPr>
                <w:rFonts w:ascii="Calibri" w:hAnsi="Calibri" w:cs="Arial"/>
                <w:bCs/>
              </w:rPr>
            </w:pPr>
          </w:p>
        </w:tc>
      </w:tr>
      <w:tr w:rsidR="00F349C4" w14:paraId="73BEAE30" w14:textId="77777777" w:rsidTr="003E6623">
        <w:trPr>
          <w:trHeight w:val="408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5DDF2C48" w14:textId="6908E6EB" w:rsidR="00F95BDC" w:rsidRDefault="00F349C4" w:rsidP="005B2217">
            <w:pPr>
              <w:rPr>
                <w:rFonts w:ascii="Calibri" w:hAnsi="Calibri" w:cs="Arial"/>
                <w:b/>
                <w:bCs/>
                <w:smallCaps/>
              </w:rPr>
            </w:pPr>
            <w:r w:rsidRPr="005B2217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35936CB8" w14:textId="7560DB9F" w:rsidR="00DD16EB" w:rsidRPr="00BF4ED7" w:rsidRDefault="00DD16EB" w:rsidP="001C2575">
            <w:pPr>
              <w:rPr>
                <w:rFonts w:ascii="Calibri" w:hAnsi="Calibri" w:cs="Arial"/>
                <w:bCs/>
              </w:rPr>
            </w:pPr>
          </w:p>
        </w:tc>
      </w:tr>
      <w:tr w:rsidR="00B07CA7" w:rsidRPr="00BF4ED7" w14:paraId="67DA0853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752D59C6" w14:textId="77777777" w:rsidR="00B07CA7" w:rsidRPr="005558FB" w:rsidRDefault="00B07CA7" w:rsidP="00B07CA7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Organiser et assurer un mode de fonctionnement du groupe favorisant l'apprentissage et la socialisation des élèves </w:t>
            </w:r>
          </w:p>
        </w:tc>
      </w:tr>
      <w:tr w:rsidR="00B07CA7" w:rsidRPr="00BF4ED7" w14:paraId="31E69119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327E3AAF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Installer avec les élèves une relation de confiance et de bienveillance.</w:t>
            </w:r>
          </w:p>
          <w:p w14:paraId="2F9E1FF2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603C4E9E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Maintenir un climat propice à l'apprentissage et un mode de </w:t>
            </w:r>
            <w:r w:rsidRPr="001F1E8A">
              <w:rPr>
                <w:rFonts w:ascii="Calibri" w:hAnsi="Calibri" w:cs="Arial"/>
                <w:bCs/>
              </w:rPr>
              <w:lastRenderedPageBreak/>
              <w:t>fonctionnement efficace et pertinent pour les activités.</w:t>
            </w:r>
          </w:p>
          <w:p w14:paraId="04A0FD16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2F19E7DF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Rendre explicites pour les élèves les objectifs visés et construire avec eux le sens des apprentissages.</w:t>
            </w:r>
          </w:p>
          <w:p w14:paraId="0FE1164E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49215BF8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 Favoriser la participation et l'implication de tous les élèves et créer une dynamique d'échanges et de collaboration entre pairs.</w:t>
            </w:r>
          </w:p>
          <w:p w14:paraId="1FD20453" w14:textId="77777777" w:rsidR="00B07CA7" w:rsidRPr="001F1E8A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</w:p>
          <w:p w14:paraId="56FCA5B7" w14:textId="77777777" w:rsidR="00B07CA7" w:rsidRPr="00BF4ED7" w:rsidRDefault="00B07CA7" w:rsidP="00BF4ED7">
            <w:pPr>
              <w:snapToGrid w:val="0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Instaurer un cadre de travail et des règles assurant la sécurité</w:t>
            </w:r>
          </w:p>
        </w:tc>
        <w:tc>
          <w:tcPr>
            <w:tcW w:w="3190" w:type="dxa"/>
            <w:shd w:val="clear" w:color="auto" w:fill="auto"/>
          </w:tcPr>
          <w:p w14:paraId="356E34D9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lastRenderedPageBreak/>
              <w:sym w:font="Wingdings 2" w:char="F097"/>
            </w:r>
            <w:r w:rsidRPr="00AE763E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highlight w:val="yellow"/>
                <w:lang w:eastAsia="ar-SA"/>
              </w:rPr>
              <w:t xml:space="preserve">  Encadre les élèves et le groupe classe, fait preuve de vigilance à l’égard des comportements inadaptés et sait approprier le niveau d’autorité attendu à la situation</w:t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</w:p>
          <w:p w14:paraId="5FEE3ABA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514FDFDD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Instaure un climat serein et de confiance au sein de la classe </w:t>
            </w:r>
          </w:p>
          <w:p w14:paraId="004C0984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0015B378" w14:textId="77777777" w:rsidR="00E01D43" w:rsidRPr="0039788F" w:rsidRDefault="00E01D43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Fixe les objectifs à atteindre, les moyens d’y parvenir et donne du sens aux apprentissages </w:t>
            </w:r>
          </w:p>
          <w:p w14:paraId="5B92C402" w14:textId="77777777" w:rsidR="00E01D43" w:rsidRPr="0039788F" w:rsidRDefault="00E01D43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8765888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39788F"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  <w:t xml:space="preserve">  Encourage et valorise ses élèves </w:t>
            </w:r>
          </w:p>
          <w:p w14:paraId="5F2F2861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2F2CFC50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  <w:p w14:paraId="6BD85231" w14:textId="77777777" w:rsidR="00B07CA7" w:rsidRPr="0039788F" w:rsidRDefault="00B07CA7" w:rsidP="00BF4ED7">
            <w:pPr>
              <w:pStyle w:val="Default"/>
              <w:suppressAutoHyphens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64D6066D" w14:textId="6E85BB6B" w:rsidR="00B07CA7" w:rsidRPr="0039788F" w:rsidRDefault="00B07CA7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7799A4C3" w14:textId="77777777" w:rsidR="00B07CA7" w:rsidRPr="0039788F" w:rsidRDefault="00B07CA7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F8B47ED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>Met en place et maintient un cadre de travail propice aux apprentissages</w:t>
            </w:r>
          </w:p>
          <w:p w14:paraId="4D534E07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669560EE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 xml:space="preserve">Énonce et explicite l’objet des apprentissages. </w:t>
            </w:r>
          </w:p>
          <w:p w14:paraId="0BB47071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5386289E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lastRenderedPageBreak/>
              <w:t xml:space="preserve">Donne un droit à l’erreur et évite l’effet stigmatisant. </w:t>
            </w:r>
          </w:p>
          <w:p w14:paraId="5CD119F3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3711B322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 xml:space="preserve">Dynamise les échanges entre les élèves. </w:t>
            </w:r>
          </w:p>
          <w:p w14:paraId="3D11FCCA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1BAD3C1A" w14:textId="77777777" w:rsidR="00B07CA7" w:rsidRPr="00D01DFE" w:rsidRDefault="00B07CA7" w:rsidP="00BF4ED7">
            <w:pPr>
              <w:pStyle w:val="Default"/>
              <w:suppressAutoHyphens/>
              <w:rPr>
                <w:rFonts w:ascii="Calibri" w:hAnsi="Calibri"/>
                <w:color w:val="auto"/>
                <w:sz w:val="19"/>
                <w:szCs w:val="19"/>
              </w:rPr>
            </w:pPr>
            <w:r w:rsidRPr="00D01DFE">
              <w:rPr>
                <w:rFonts w:ascii="Calibri" w:hAnsi="Calibri"/>
                <w:color w:val="auto"/>
                <w:sz w:val="19"/>
                <w:szCs w:val="19"/>
              </w:rPr>
              <w:t xml:space="preserve">Repère et désamorce un comportement qui nuit au fonctionnement du groupe. </w:t>
            </w:r>
          </w:p>
          <w:p w14:paraId="5FE76B5D" w14:textId="77777777" w:rsidR="00B07CA7" w:rsidRPr="00D01DFE" w:rsidRDefault="00B07CA7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6BC098C4" w14:textId="77777777" w:rsidR="00B07CA7" w:rsidRPr="0039788F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>Veille au respect des règles de sécurité.</w:t>
            </w:r>
          </w:p>
        </w:tc>
        <w:tc>
          <w:tcPr>
            <w:tcW w:w="3544" w:type="dxa"/>
            <w:shd w:val="clear" w:color="auto" w:fill="auto"/>
          </w:tcPr>
          <w:p w14:paraId="73610140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lastRenderedPageBreak/>
              <w:t xml:space="preserve">Adopte une organisation spatiale et temporelle en fonction de l’âge des élèves et des activités proposées. </w:t>
            </w:r>
          </w:p>
          <w:p w14:paraId="6B79ED2F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1FF2C060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Explicite les enjeux et les attendus, </w:t>
            </w:r>
          </w:p>
          <w:p w14:paraId="3ECAF1DA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296F196A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lastRenderedPageBreak/>
              <w:t xml:space="preserve">Utilise l’erreur dans les productions des élèves comme un levier pour la construction des apprentissages, </w:t>
            </w:r>
          </w:p>
          <w:p w14:paraId="262EB5C6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4A5468FD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Favorise la collaboration entre les élèves. </w:t>
            </w:r>
          </w:p>
          <w:p w14:paraId="234C8FB9" w14:textId="77777777" w:rsidR="00B07CA7" w:rsidRPr="00BF4ED7" w:rsidRDefault="00B07CA7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3AC36A45" w14:textId="77777777" w:rsidR="00B07CA7" w:rsidRDefault="00B07CA7" w:rsidP="00BF4ED7">
            <w:pPr>
              <w:snapToGrid w:val="0"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Réagit de manière pertinente et proportionnée face à un comportement inapproprié.</w:t>
            </w:r>
          </w:p>
          <w:p w14:paraId="68EEF2D4" w14:textId="77777777" w:rsidR="0079772C" w:rsidRPr="00BF4ED7" w:rsidRDefault="0079772C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79772C" w:rsidRPr="00BF4ED7" w14:paraId="34CCC476" w14:textId="77777777" w:rsidTr="0079772C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16853922" w14:textId="74CA654E" w:rsidR="009B783B" w:rsidRPr="0039788F" w:rsidRDefault="0079772C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39788F">
              <w:rPr>
                <w:rFonts w:ascii="Calibri" w:hAnsi="Calibri" w:cs="Arial"/>
                <w:bCs/>
                <w:sz w:val="19"/>
                <w:szCs w:val="19"/>
              </w:rPr>
              <w:lastRenderedPageBreak/>
              <w:t>Commentaires stagiaires :</w:t>
            </w:r>
          </w:p>
          <w:p w14:paraId="3C8E2922" w14:textId="68DD356A" w:rsidR="009B783B" w:rsidRPr="0039788F" w:rsidRDefault="009B783B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3E6623" w:rsidRPr="00BF4ED7" w14:paraId="1EC4064F" w14:textId="77777777" w:rsidTr="003E6623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160E01A4" w14:textId="2078A3F2" w:rsidR="003E6623" w:rsidRDefault="0079772C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 formateurs</w:t>
            </w:r>
          </w:p>
          <w:p w14:paraId="685EFAAF" w14:textId="769864B3" w:rsidR="003E6623" w:rsidRPr="00BF4ED7" w:rsidRDefault="003E6623" w:rsidP="00015232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B07CA7" w:rsidRPr="00BF4ED7" w14:paraId="7B862FCB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75593D00" w14:textId="77777777" w:rsidR="00B07CA7" w:rsidRPr="00BF4ED7" w:rsidRDefault="00B07CA7" w:rsidP="00B07CA7">
            <w:pPr>
              <w:rPr>
                <w:rFonts w:cs="Arial"/>
                <w:b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Evaluer les progrès et les acquisitions des élèves</w:t>
            </w:r>
          </w:p>
        </w:tc>
      </w:tr>
      <w:tr w:rsidR="00B07CA7" w:rsidRPr="00BF4ED7" w14:paraId="2E4434C4" w14:textId="77777777" w:rsidTr="00F6052D">
        <w:trPr>
          <w:trHeight w:val="124"/>
        </w:trPr>
        <w:tc>
          <w:tcPr>
            <w:tcW w:w="3190" w:type="dxa"/>
            <w:shd w:val="clear" w:color="auto" w:fill="auto"/>
          </w:tcPr>
          <w:p w14:paraId="65E47641" w14:textId="0F91447D" w:rsidR="00B07CA7" w:rsidRPr="001F1E8A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 Construire et utiliser des outils permettant l'évaluation des b</w:t>
            </w:r>
            <w:r w:rsidR="00E4725B" w:rsidRPr="001F1E8A">
              <w:rPr>
                <w:rFonts w:ascii="Calibri" w:hAnsi="Calibri" w:cs="Arial"/>
                <w:bCs/>
              </w:rPr>
              <w:t xml:space="preserve">esoins, des progrès et du degré </w:t>
            </w:r>
            <w:r w:rsidRPr="001F1E8A">
              <w:rPr>
                <w:rFonts w:ascii="Calibri" w:hAnsi="Calibri" w:cs="Arial"/>
                <w:bCs/>
              </w:rPr>
              <w:t>d'acquisition des savoirs et des compétences.</w:t>
            </w:r>
          </w:p>
          <w:p w14:paraId="08999108" w14:textId="77777777" w:rsidR="00B07CA7" w:rsidRPr="001F1E8A" w:rsidRDefault="00B07CA7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</w:p>
          <w:p w14:paraId="065D8539" w14:textId="77777777" w:rsidR="00B07CA7" w:rsidRPr="00BF4ED7" w:rsidRDefault="00B07CA7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Analyser les réussites et les erreurs, concevoir et mettre en œuvre des activités de remédiation et de consolidation des acquis.</w:t>
            </w:r>
          </w:p>
        </w:tc>
        <w:tc>
          <w:tcPr>
            <w:tcW w:w="3190" w:type="dxa"/>
            <w:shd w:val="clear" w:color="auto" w:fill="auto"/>
          </w:tcPr>
          <w:p w14:paraId="4CCCA0B7" w14:textId="77777777" w:rsidR="009A50A2" w:rsidRPr="00BF4ED7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i/>
              </w:rPr>
            </w:pPr>
            <w:r w:rsidRPr="00BF4ED7">
              <w:rPr>
                <w:rFonts w:ascii="Calibri" w:hAnsi="Calibri" w:cs="Arial"/>
                <w:bCs/>
                <w:i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  <w:i/>
              </w:rPr>
              <w:t xml:space="preserve">   </w:t>
            </w:r>
            <w:r w:rsidR="009A50A2" w:rsidRPr="00BF4ED7">
              <w:rPr>
                <w:rFonts w:ascii="Calibri" w:hAnsi="Calibri" w:cs="Arial"/>
                <w:bCs/>
                <w:i/>
              </w:rPr>
              <w:t xml:space="preserve">Met en place les outils et supports d’évaluation en ciblant les compétences à évaluer </w:t>
            </w:r>
          </w:p>
          <w:p w14:paraId="613E717B" w14:textId="77777777" w:rsidR="00B07CA7" w:rsidRPr="00BF4ED7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i/>
              </w:rPr>
            </w:pPr>
          </w:p>
          <w:p w14:paraId="33947631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i/>
              </w:rPr>
            </w:pPr>
            <w:r w:rsidRPr="00BF4ED7">
              <w:rPr>
                <w:rFonts w:ascii="Calibri" w:hAnsi="Calibri" w:cs="Arial"/>
                <w:bCs/>
                <w:i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  <w:i/>
              </w:rPr>
              <w:t xml:space="preserve"> S’appuie sur l’évaluation pour réguler sa pratique (remédiation, consolidation) </w:t>
            </w:r>
          </w:p>
          <w:p w14:paraId="61870EF7" w14:textId="77777777" w:rsidR="00B07CA7" w:rsidRPr="00BF4ED7" w:rsidRDefault="00B07CA7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555F96B" w14:textId="42FC6354" w:rsidR="00F6052D" w:rsidRDefault="00F6052D" w:rsidP="00E629A8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677B69C0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0494DB99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5DB91ED3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21E05EDE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37A438CD" w14:textId="77777777" w:rsidR="00F6052D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3223D542" w14:textId="77777777" w:rsidR="00F6052D" w:rsidRPr="00BF4ED7" w:rsidRDefault="00F6052D" w:rsidP="00BF4ED7">
            <w:pPr>
              <w:spacing w:beforeLines="20" w:before="48"/>
              <w:rPr>
                <w:rFonts w:ascii="Calibri" w:hAnsi="Calibri" w:cs="Arial"/>
                <w:bCs/>
              </w:rPr>
            </w:pPr>
          </w:p>
          <w:p w14:paraId="3885D7FB" w14:textId="77777777" w:rsidR="00B07CA7" w:rsidRPr="00BF4ED7" w:rsidRDefault="00B07CA7" w:rsidP="00BF4ED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10C185AE" w14:textId="77777777" w:rsidR="00835F28" w:rsidRPr="00D01DFE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 xml:space="preserve">S’approprie les outils d’évaluation et les utilise de manière adaptée aux objectifs poursuivis et aux situations. </w:t>
            </w:r>
          </w:p>
          <w:p w14:paraId="6B320DDF" w14:textId="77777777" w:rsidR="00B07CA7" w:rsidRPr="00D01DFE" w:rsidRDefault="00B07CA7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2D605ED5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D01DFE">
              <w:rPr>
                <w:rFonts w:ascii="Calibri" w:hAnsi="Calibri"/>
                <w:sz w:val="19"/>
                <w:szCs w:val="19"/>
              </w:rPr>
              <w:t>Appuie ses évaluations sur des critères explicites et transparents.</w:t>
            </w:r>
            <w:r w:rsidRPr="00BF4ED7">
              <w:rPr>
                <w:rFonts w:ascii="Calibri" w:hAnsi="Calibri"/>
                <w:sz w:val="19"/>
                <w:szCs w:val="19"/>
              </w:rPr>
              <w:t xml:space="preserve"> </w:t>
            </w:r>
          </w:p>
          <w:p w14:paraId="6522E3B9" w14:textId="77777777" w:rsidR="00835F28" w:rsidRPr="00BF4ED7" w:rsidRDefault="00835F28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14:paraId="092E36C8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Varie les techniques et les modalités d’évaluation. </w:t>
            </w:r>
          </w:p>
          <w:p w14:paraId="4CF83F6B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</w:p>
          <w:p w14:paraId="738AB534" w14:textId="77777777" w:rsidR="00835F28" w:rsidRPr="00BF4ED7" w:rsidRDefault="00835F28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Aide l’élève à prendre conscience de ses marges de progrès et développe progressivement l’auto-évaluation.</w:t>
            </w:r>
          </w:p>
          <w:p w14:paraId="2B567145" w14:textId="77777777" w:rsidR="00835F28" w:rsidRPr="00BF4ED7" w:rsidRDefault="00835F28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79772C" w:rsidRPr="00BF4ED7" w14:paraId="51673FA4" w14:textId="77777777" w:rsidTr="0079772C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4EC0B186" w14:textId="7C2DA8A6" w:rsidR="0079772C" w:rsidRPr="00BF4ED7" w:rsidRDefault="0001523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 stagiaires </w:t>
            </w:r>
          </w:p>
        </w:tc>
      </w:tr>
      <w:tr w:rsidR="003E6623" w:rsidRPr="00BF4ED7" w14:paraId="6A505B7C" w14:textId="77777777" w:rsidTr="003E6623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7869531C" w14:textId="77777777" w:rsidR="003E6623" w:rsidRDefault="0079772C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 formateurs :</w:t>
            </w:r>
          </w:p>
          <w:p w14:paraId="7BA65CF8" w14:textId="77777777" w:rsidR="00340770" w:rsidRDefault="00340770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3849836A" w14:textId="77777777" w:rsidR="00340770" w:rsidRDefault="00340770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7176816E" w14:textId="26BDCD0B" w:rsidR="00340770" w:rsidRPr="00BF4ED7" w:rsidRDefault="00340770" w:rsidP="001C2575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  <w:tr w:rsidR="00835F28" w:rsidRPr="00BF4ED7" w14:paraId="35A6F95F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09A90EBC" w14:textId="753013E0" w:rsidR="00835F28" w:rsidRPr="00BF4ED7" w:rsidRDefault="009B783B" w:rsidP="00835F28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mallCaps/>
                <w:sz w:val="18"/>
                <w:szCs w:val="18"/>
              </w:rPr>
              <w:t xml:space="preserve">Connaître les </w:t>
            </w:r>
            <w:proofErr w:type="spellStart"/>
            <w:r>
              <w:rPr>
                <w:rFonts w:cs="Arial"/>
                <w:b/>
                <w:smallCaps/>
                <w:sz w:val="18"/>
                <w:szCs w:val="18"/>
              </w:rPr>
              <w:t>eleves</w:t>
            </w:r>
            <w:proofErr w:type="spellEnd"/>
            <w:r>
              <w:rPr>
                <w:rFonts w:cs="Arial"/>
                <w:b/>
                <w:smallCaps/>
                <w:sz w:val="18"/>
                <w:szCs w:val="18"/>
              </w:rPr>
              <w:t xml:space="preserve"> et les </w:t>
            </w:r>
            <w:proofErr w:type="spellStart"/>
            <w:r>
              <w:rPr>
                <w:rFonts w:cs="Arial"/>
                <w:b/>
                <w:smallCaps/>
                <w:sz w:val="18"/>
                <w:szCs w:val="18"/>
              </w:rPr>
              <w:t>procssus</w:t>
            </w:r>
            <w:proofErr w:type="spellEnd"/>
            <w:r>
              <w:rPr>
                <w:rFonts w:cs="Arial"/>
                <w:b/>
                <w:smallCaps/>
                <w:sz w:val="18"/>
                <w:szCs w:val="18"/>
              </w:rPr>
              <w:t xml:space="preserve"> d’apprentissa</w:t>
            </w:r>
            <w:r w:rsidR="009B3A3D">
              <w:rPr>
                <w:rFonts w:cs="Arial"/>
                <w:b/>
                <w:smallCaps/>
                <w:sz w:val="18"/>
                <w:szCs w:val="18"/>
              </w:rPr>
              <w:t>ges</w:t>
            </w:r>
          </w:p>
        </w:tc>
      </w:tr>
      <w:tr w:rsidR="009A50A2" w:rsidRPr="00BF4ED7" w14:paraId="2A7B06CF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61B97864" w14:textId="77777777" w:rsidR="009A50A2" w:rsidRPr="001F1E8A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Connaître les processus et les mécanismes d’apprentissage</w:t>
            </w:r>
          </w:p>
          <w:p w14:paraId="234C8E17" w14:textId="77777777" w:rsidR="009A50A2" w:rsidRPr="001F1E8A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  <w:p w14:paraId="4AF3C233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Tenir compte des dimensions cognitive, affective et relationnelle de l’enseignement et de l’action éducative</w:t>
            </w:r>
          </w:p>
          <w:p w14:paraId="046E0110" w14:textId="77777777" w:rsidR="005558FB" w:rsidRPr="00BF4ED7" w:rsidRDefault="005558FB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14:paraId="0B2B70D2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1C93EFFF" w14:textId="29ACF281" w:rsidR="009A50A2" w:rsidRDefault="009A50A2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08AB7C3F" w14:textId="77777777" w:rsidR="009A50A2" w:rsidRPr="00BF4ED7" w:rsidRDefault="009A50A2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A9C9B37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S’appuie sur ses connaissances pour ajuster son action.</w:t>
            </w:r>
          </w:p>
          <w:p w14:paraId="54FB5416" w14:textId="77777777" w:rsidR="009A50A2" w:rsidRPr="00BF4ED7" w:rsidRDefault="009A50A2" w:rsidP="00BF4ED7">
            <w:pPr>
              <w:snapToGrid w:val="0"/>
              <w:spacing w:beforeLines="20" w:before="48"/>
              <w:jc w:val="both"/>
              <w:rPr>
                <w:rFonts w:ascii="Calibri" w:hAnsi="Calibri"/>
                <w:sz w:val="19"/>
                <w:szCs w:val="19"/>
              </w:rPr>
            </w:pPr>
          </w:p>
          <w:p w14:paraId="4A0BE917" w14:textId="77777777" w:rsidR="009A50A2" w:rsidRPr="00BF4ED7" w:rsidRDefault="009A50A2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Veille à leur faire verbaliser les démarches et les raisonnements.</w:t>
            </w:r>
          </w:p>
        </w:tc>
        <w:tc>
          <w:tcPr>
            <w:tcW w:w="3544" w:type="dxa"/>
            <w:shd w:val="clear" w:color="auto" w:fill="auto"/>
          </w:tcPr>
          <w:p w14:paraId="221F6BE5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Recueille les diverses procédures mises en œuvre par les élèves, les analyse.</w:t>
            </w:r>
          </w:p>
        </w:tc>
      </w:tr>
      <w:tr w:rsidR="009B783B" w:rsidRPr="00BF4ED7" w14:paraId="45CA1278" w14:textId="77777777" w:rsidTr="009B783B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5AECB434" w14:textId="1576E64B" w:rsidR="009B783B" w:rsidRPr="00BF4ED7" w:rsidRDefault="009B783B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 stagiaires</w:t>
            </w:r>
          </w:p>
        </w:tc>
      </w:tr>
      <w:tr w:rsidR="003E6623" w:rsidRPr="00BF4ED7" w14:paraId="0CCADD4C" w14:textId="77777777" w:rsidTr="003E6623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193F223F" w14:textId="61A86D53" w:rsidR="00F6052D" w:rsidRDefault="00015232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  <w:r>
              <w:rPr>
                <w:rFonts w:ascii="Calibri" w:hAnsi="Calibri" w:cs="Arial"/>
                <w:bCs/>
                <w:sz w:val="19"/>
                <w:szCs w:val="19"/>
              </w:rPr>
              <w:t>Commentaires formateurs </w:t>
            </w:r>
          </w:p>
          <w:p w14:paraId="018CACB9" w14:textId="4662251A" w:rsidR="003E6623" w:rsidRPr="00BF4ED7" w:rsidRDefault="003E6623" w:rsidP="001C2575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</w:tc>
      </w:tr>
    </w:tbl>
    <w:p w14:paraId="4CC10C23" w14:textId="139D5F25" w:rsidR="005558FB" w:rsidRDefault="005558FB"/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2D4899" w:rsidRPr="00BF4ED7" w14:paraId="61313509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DD9C3"/>
          </w:tcPr>
          <w:p w14:paraId="24FB8BDC" w14:textId="77777777" w:rsidR="002D4899" w:rsidRPr="00BF4ED7" w:rsidRDefault="002D4899" w:rsidP="002D4899">
            <w:pPr>
              <w:rPr>
                <w:rFonts w:cs="Arial"/>
                <w:b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Prendre en compte la diversité des élèves</w:t>
            </w:r>
            <w:r w:rsidRPr="00BF4ED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A50A2" w:rsidRPr="00BF4ED7" w14:paraId="4CFAB902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37CC8A5D" w14:textId="77777777" w:rsidR="00675822" w:rsidRPr="001F1E8A" w:rsidRDefault="00675822" w:rsidP="001602E5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>
              <w:rPr>
                <w:rFonts w:ascii="Calibri" w:hAnsi="Calibri" w:cs="Arial"/>
                <w:bCs/>
              </w:rPr>
              <w:t xml:space="preserve"> </w:t>
            </w:r>
            <w:r w:rsidRPr="001F1E8A">
              <w:rPr>
                <w:rFonts w:ascii="Calibri" w:hAnsi="Calibri" w:cs="Arial"/>
                <w:bCs/>
              </w:rPr>
              <w:t>Différencier son enseignement en fonction des rythmes d’apprentissage et des besoins de chacun</w:t>
            </w:r>
          </w:p>
          <w:p w14:paraId="3CE4E16F" w14:textId="77777777" w:rsidR="009A50A2" w:rsidRDefault="009A50A2" w:rsidP="001602E5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Déceler des signes de décrochage scolaire afin de prévenir les situations difficiles.</w:t>
            </w:r>
          </w:p>
          <w:p w14:paraId="33A93C63" w14:textId="77777777" w:rsidR="003E1F64" w:rsidRPr="00BF4ED7" w:rsidRDefault="003E1F64" w:rsidP="003E1F64">
            <w:pPr>
              <w:snapToGrid w:val="0"/>
              <w:spacing w:beforeLines="20" w:before="48"/>
              <w:rPr>
                <w:rFonts w:ascii="Calibri" w:hAnsi="Calibri" w:cs="Arial"/>
                <w:bCs/>
                <w:color w:val="FF0000"/>
              </w:rPr>
            </w:pPr>
          </w:p>
          <w:p w14:paraId="7E7E6C5D" w14:textId="77777777" w:rsidR="003E1F64" w:rsidRPr="00BF4ED7" w:rsidRDefault="003E1F64" w:rsidP="00675822">
            <w:pPr>
              <w:snapToGrid w:val="0"/>
              <w:spacing w:beforeLines="20" w:before="48"/>
              <w:rPr>
                <w:rFonts w:ascii="Calibri" w:hAnsi="Calibri" w:cs="Arial"/>
                <w:bCs/>
              </w:rPr>
            </w:pPr>
          </w:p>
        </w:tc>
        <w:tc>
          <w:tcPr>
            <w:tcW w:w="3190" w:type="dxa"/>
            <w:shd w:val="clear" w:color="auto" w:fill="auto"/>
          </w:tcPr>
          <w:p w14:paraId="53103A26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Prend en compte la diversité des élèves et s’assure de l’adéquation des propositions pédagogiques avec leur niveau </w:t>
            </w:r>
          </w:p>
          <w:p w14:paraId="3093A224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2AC00CDB" w14:textId="77F6B662" w:rsidR="009A50A2" w:rsidRDefault="009A50A2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0D1A03FE" w14:textId="77777777" w:rsidR="009A50A2" w:rsidRPr="00BF4ED7" w:rsidRDefault="009A50A2" w:rsidP="00E629A8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0E7C125" w14:textId="77777777" w:rsidR="009A50A2" w:rsidRPr="0039788F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Tient compte de la diversité des représentations, des rapports aux savoirs et des modes d’apprentissage </w:t>
            </w:r>
          </w:p>
          <w:p w14:paraId="15E986A1" w14:textId="77777777" w:rsidR="009A50A2" w:rsidRPr="0039788F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0706FD11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39788F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Repère, dans un comportement d’élève, les signes de difficultés</w:t>
            </w: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14:paraId="24D36EE2" w14:textId="77777777" w:rsidR="00675822" w:rsidRDefault="00675822" w:rsidP="00675822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Prévoit la différenciation pour répondre à la diversité des élèves</w:t>
            </w:r>
          </w:p>
          <w:p w14:paraId="5E519A3C" w14:textId="77777777" w:rsidR="00675822" w:rsidRDefault="0067582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62D942DA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Repère les points d’appui de chaque élève pour construire des démarches d’apprentissage appropriées. </w:t>
            </w:r>
          </w:p>
          <w:p w14:paraId="43E68421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11031082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Contribue à la mise en œuvre de projets spécifiques répondant à la diversité des situations. </w:t>
            </w:r>
          </w:p>
          <w:p w14:paraId="3D9D0CA4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</w:tc>
      </w:tr>
      <w:tr w:rsidR="001602E5" w:rsidRPr="00BF4ED7" w14:paraId="4CCB91B0" w14:textId="77777777" w:rsidTr="001602E5">
        <w:trPr>
          <w:trHeight w:val="124"/>
        </w:trPr>
        <w:tc>
          <w:tcPr>
            <w:tcW w:w="16019" w:type="dxa"/>
            <w:gridSpan w:val="6"/>
            <w:shd w:val="clear" w:color="auto" w:fill="FBD4B4" w:themeFill="accent6" w:themeFillTint="66"/>
          </w:tcPr>
          <w:p w14:paraId="368FFC37" w14:textId="201472B2" w:rsidR="001602E5" w:rsidRPr="00BF4ED7" w:rsidRDefault="001602E5" w:rsidP="00675822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Commentaires stagiaires :</w:t>
            </w:r>
          </w:p>
        </w:tc>
      </w:tr>
      <w:tr w:rsidR="003E6623" w:rsidRPr="00BF4ED7" w14:paraId="55297C95" w14:textId="77777777" w:rsidTr="001602E5">
        <w:trPr>
          <w:trHeight w:val="124"/>
        </w:trPr>
        <w:tc>
          <w:tcPr>
            <w:tcW w:w="16019" w:type="dxa"/>
            <w:gridSpan w:val="6"/>
            <w:shd w:val="clear" w:color="auto" w:fill="FDE9D9" w:themeFill="accent6" w:themeFillTint="33"/>
          </w:tcPr>
          <w:p w14:paraId="64BA2BA6" w14:textId="4B80DB7C" w:rsidR="00D74609" w:rsidRPr="00BF4ED7" w:rsidRDefault="00015232" w:rsidP="00675822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Commentaires formateur</w:t>
            </w:r>
          </w:p>
        </w:tc>
      </w:tr>
      <w:tr w:rsidR="009A50A2" w:rsidRPr="00BF4ED7" w14:paraId="75091AD4" w14:textId="77777777" w:rsidTr="00A549E3">
        <w:trPr>
          <w:trHeight w:val="339"/>
        </w:trPr>
        <w:tc>
          <w:tcPr>
            <w:tcW w:w="16019" w:type="dxa"/>
            <w:gridSpan w:val="6"/>
            <w:shd w:val="clear" w:color="auto" w:fill="DDD9C3"/>
          </w:tcPr>
          <w:p w14:paraId="49985BDD" w14:textId="77777777" w:rsidR="009A50A2" w:rsidRPr="00BF4ED7" w:rsidRDefault="009A50A2" w:rsidP="009A50A2">
            <w:pPr>
              <w:rPr>
                <w:rFonts w:cs="Arial"/>
                <w:b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>Accompagner les élèves dans leur parcours de formation</w:t>
            </w:r>
            <w:r w:rsidRPr="00BF4ED7">
              <w:rPr>
                <w:rFonts w:cs="Arial"/>
                <w:b/>
                <w:sz w:val="18"/>
                <w:szCs w:val="18"/>
              </w:rPr>
              <w:t xml:space="preserve"> </w:t>
            </w:r>
          </w:p>
        </w:tc>
      </w:tr>
      <w:tr w:rsidR="009A50A2" w:rsidRPr="00BF4ED7" w14:paraId="15413A62" w14:textId="77777777" w:rsidTr="00BF4ED7">
        <w:trPr>
          <w:trHeight w:val="124"/>
        </w:trPr>
        <w:tc>
          <w:tcPr>
            <w:tcW w:w="3190" w:type="dxa"/>
            <w:shd w:val="clear" w:color="auto" w:fill="auto"/>
          </w:tcPr>
          <w:p w14:paraId="79572648" w14:textId="77777777" w:rsidR="009A50A2" w:rsidRPr="00BF4ED7" w:rsidRDefault="009A50A2" w:rsidP="00BF4ED7">
            <w:pPr>
              <w:snapToGrid w:val="0"/>
              <w:spacing w:beforeLines="20" w:before="48"/>
              <w:jc w:val="both"/>
              <w:rPr>
                <w:rFonts w:ascii="Calibri" w:hAnsi="Calibri" w:cs="Arial"/>
                <w:bCs/>
              </w:rPr>
            </w:pPr>
            <w:r w:rsidRPr="001F1E8A">
              <w:rPr>
                <w:rFonts w:ascii="Calibri" w:hAnsi="Calibri" w:cs="Arial"/>
                <w:bCs/>
              </w:rPr>
              <w:sym w:font="Wingdings 2" w:char="F097"/>
            </w:r>
            <w:r w:rsidRPr="001F1E8A">
              <w:rPr>
                <w:rFonts w:ascii="Calibri" w:hAnsi="Calibri" w:cs="Arial"/>
                <w:bCs/>
              </w:rPr>
              <w:t xml:space="preserve">  Contribuer à la maîtrise par les élèves du socle commun</w:t>
            </w:r>
          </w:p>
        </w:tc>
        <w:tc>
          <w:tcPr>
            <w:tcW w:w="3190" w:type="dxa"/>
            <w:shd w:val="clear" w:color="auto" w:fill="auto"/>
          </w:tcPr>
          <w:p w14:paraId="1F648E52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sym w:font="Wingdings 2" w:char="F097"/>
            </w:r>
            <w:r w:rsidRPr="00BF4ED7"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  <w:t xml:space="preserve"> </w:t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Prend en charge le suivi du travail personnel des élèves </w:t>
            </w:r>
          </w:p>
          <w:p w14:paraId="6FB4A47F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eastAsia="Calibri" w:hAnsi="Calibri" w:cs="Times New Roman"/>
                <w:bCs/>
                <w:iCs/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shd w:val="clear" w:color="auto" w:fill="auto"/>
          </w:tcPr>
          <w:p w14:paraId="00178BA2" w14:textId="7DEACDDD" w:rsidR="009A50A2" w:rsidRDefault="009A50A2" w:rsidP="00BF4ED7">
            <w:pPr>
              <w:spacing w:beforeLines="20" w:before="48"/>
            </w:pPr>
          </w:p>
        </w:tc>
        <w:tc>
          <w:tcPr>
            <w:tcW w:w="1559" w:type="dxa"/>
            <w:shd w:val="clear" w:color="auto" w:fill="auto"/>
          </w:tcPr>
          <w:p w14:paraId="1F5D4A91" w14:textId="77777777" w:rsidR="009A50A2" w:rsidRPr="00BF4ED7" w:rsidRDefault="009A50A2" w:rsidP="00BF4ED7">
            <w:pPr>
              <w:spacing w:beforeLines="20" w:before="48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4DD17FE7" w14:textId="77777777" w:rsidR="009A50A2" w:rsidRPr="00BF4ED7" w:rsidRDefault="009A50A2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Aide l’élève à construire des compétences et valorise les progrès réalisés pour asseoir la confiance en soi. </w:t>
            </w:r>
          </w:p>
          <w:p w14:paraId="79249582" w14:textId="77777777" w:rsidR="00B647C1" w:rsidRPr="00BF4ED7" w:rsidRDefault="00B647C1" w:rsidP="00BF4ED7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</w:p>
          <w:p w14:paraId="0BD3E333" w14:textId="774353F1" w:rsidR="009A50A2" w:rsidRPr="00340770" w:rsidRDefault="00B647C1" w:rsidP="00340770">
            <w:pPr>
              <w:pStyle w:val="Default"/>
              <w:suppressAutoHyphens/>
              <w:spacing w:beforeLines="20" w:before="48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Soutient l’ambition de tous les élèves par une pédagogie de l’encouragement.</w:t>
            </w:r>
          </w:p>
        </w:tc>
        <w:tc>
          <w:tcPr>
            <w:tcW w:w="3544" w:type="dxa"/>
            <w:shd w:val="clear" w:color="auto" w:fill="auto"/>
          </w:tcPr>
          <w:p w14:paraId="0BCB6729" w14:textId="77777777" w:rsidR="009A50A2" w:rsidRPr="00BF4ED7" w:rsidRDefault="009A50A2" w:rsidP="00BF4ED7">
            <w:pPr>
              <w:snapToGrid w:val="0"/>
              <w:spacing w:beforeLines="20" w:before="48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Prend part aux actions de l’équipe et de la communauté éducative sur l’orientation</w:t>
            </w:r>
          </w:p>
        </w:tc>
      </w:tr>
      <w:tr w:rsidR="00494305" w:rsidRPr="00BF4ED7" w14:paraId="7556337A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9D9D9"/>
          </w:tcPr>
          <w:p w14:paraId="24B2AAFB" w14:textId="1757C105" w:rsidR="00494305" w:rsidRPr="00015232" w:rsidRDefault="0049430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</w:tc>
      </w:tr>
      <w:tr w:rsidR="00494305" w:rsidRPr="00BF4ED7" w14:paraId="2A93D07C" w14:textId="77777777" w:rsidTr="00BF4ED7">
        <w:trPr>
          <w:trHeight w:val="124"/>
        </w:trPr>
        <w:tc>
          <w:tcPr>
            <w:tcW w:w="16019" w:type="dxa"/>
            <w:gridSpan w:val="6"/>
            <w:shd w:val="clear" w:color="auto" w:fill="D9D9D9"/>
          </w:tcPr>
          <w:p w14:paraId="65EC054A" w14:textId="1C94A799" w:rsidR="005B2217" w:rsidRPr="00015232" w:rsidRDefault="001C257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>
              <w:rPr>
                <w:rFonts w:ascii="Calibri" w:hAnsi="Calibri" w:cs="Arial"/>
                <w:b/>
                <w:bCs/>
                <w:smallCaps/>
              </w:rPr>
              <w:t>commentaires :</w:t>
            </w:r>
          </w:p>
        </w:tc>
      </w:tr>
    </w:tbl>
    <w:p w14:paraId="29BC21BE" w14:textId="77777777" w:rsidR="009617C2" w:rsidRPr="00D40226" w:rsidRDefault="00B647C1" w:rsidP="00D40226">
      <w:pPr>
        <w:pStyle w:val="Default"/>
        <w:shd w:val="clear" w:color="auto" w:fill="C7B1A5"/>
        <w:ind w:left="-993" w:right="-142"/>
        <w:jc w:val="center"/>
        <w:rPr>
          <w:b/>
          <w:bCs/>
          <w:smallCaps/>
          <w:sz w:val="20"/>
          <w:szCs w:val="20"/>
        </w:rPr>
      </w:pPr>
      <w:r w:rsidRPr="00D40226">
        <w:rPr>
          <w:b/>
          <w:bCs/>
          <w:smallCaps/>
          <w:sz w:val="20"/>
          <w:szCs w:val="20"/>
        </w:rPr>
        <w:t>Compétences relatives à l’usage et à la maîtrise des technologies de l’information de la communication</w:t>
      </w:r>
    </w:p>
    <w:p w14:paraId="31673A6F" w14:textId="77777777" w:rsidR="009617C2" w:rsidRPr="00B85D9C" w:rsidRDefault="009617C2" w:rsidP="009617C2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9617C2" w14:paraId="7B9E715B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603987F1" w14:textId="77777777" w:rsidR="009617C2" w:rsidRDefault="009617C2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037BD8EE" w14:textId="6ACD6C75" w:rsidR="009617C2" w:rsidRPr="00DD16EB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413DD197" w14:textId="77777777" w:rsidR="009617C2" w:rsidRDefault="009617C2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9617C2" w14:paraId="28F1ACA3" w14:textId="77777777" w:rsidTr="00BF4ED7">
        <w:tc>
          <w:tcPr>
            <w:tcW w:w="3190" w:type="dxa"/>
            <w:shd w:val="clear" w:color="auto" w:fill="auto"/>
            <w:vAlign w:val="center"/>
          </w:tcPr>
          <w:p w14:paraId="086FB8A8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410BBD9A" w14:textId="77777777" w:rsidR="009617C2" w:rsidRDefault="009617C2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7A759C1A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0CF28583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4EF8B400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361E53CB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44816CE3" w14:textId="77777777" w:rsidR="009617C2" w:rsidRDefault="009617C2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43B07A6" w14:textId="1ADDFE87" w:rsidR="009617C2" w:rsidRDefault="009617C2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7A13435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5E5CCB57" w14:textId="77777777" w:rsidR="009617C2" w:rsidRPr="00BF4ED7" w:rsidRDefault="009617C2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9617C2" w:rsidRPr="00BF4ED7" w14:paraId="62F18383" w14:textId="77777777" w:rsidTr="00BF4ED7">
        <w:tc>
          <w:tcPr>
            <w:tcW w:w="16019" w:type="dxa"/>
            <w:gridSpan w:val="6"/>
            <w:shd w:val="clear" w:color="auto" w:fill="D9D9D9"/>
          </w:tcPr>
          <w:p w14:paraId="5A78AF7F" w14:textId="77777777" w:rsidR="009617C2" w:rsidRPr="00D40226" w:rsidRDefault="00B647C1" w:rsidP="005558FB">
            <w:pPr>
              <w:pStyle w:val="Default"/>
              <w:shd w:val="clear" w:color="auto" w:fill="C7B1A5"/>
              <w:ind w:left="-108" w:right="-142"/>
              <w:rPr>
                <w:b/>
                <w:bCs/>
                <w:smallCaps/>
                <w:sz w:val="20"/>
                <w:szCs w:val="20"/>
              </w:rPr>
            </w:pPr>
            <w:r w:rsidRPr="00D40226">
              <w:rPr>
                <w:b/>
                <w:bCs/>
                <w:smallCaps/>
                <w:sz w:val="20"/>
                <w:szCs w:val="20"/>
              </w:rPr>
              <w:t xml:space="preserve">Intégrer les éléments de la culture numérique nécessaires à l'exercice de son métier </w:t>
            </w:r>
          </w:p>
        </w:tc>
      </w:tr>
      <w:tr w:rsidR="009617C2" w14:paraId="3EADADDA" w14:textId="77777777" w:rsidTr="00D40226">
        <w:trPr>
          <w:trHeight w:val="2447"/>
        </w:trPr>
        <w:tc>
          <w:tcPr>
            <w:tcW w:w="3190" w:type="dxa"/>
            <w:shd w:val="clear" w:color="auto" w:fill="auto"/>
          </w:tcPr>
          <w:p w14:paraId="664F1367" w14:textId="77777777" w:rsidR="00B647C1" w:rsidRPr="006D57B5" w:rsidRDefault="009617C2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6D57B5">
              <w:rPr>
                <w:rFonts w:ascii="Calibri" w:hAnsi="Calibri" w:cs="Arial"/>
                <w:bCs/>
              </w:rPr>
              <w:lastRenderedPageBreak/>
              <w:sym w:font="Wingdings 2" w:char="F097"/>
            </w:r>
            <w:r w:rsidRPr="006D57B5">
              <w:rPr>
                <w:rFonts w:ascii="Calibri" w:hAnsi="Calibri" w:cs="Arial"/>
                <w:bCs/>
              </w:rPr>
              <w:t xml:space="preserve"> </w:t>
            </w:r>
            <w:r w:rsidR="00B647C1" w:rsidRPr="006D57B5">
              <w:rPr>
                <w:rFonts w:ascii="Calibri" w:hAnsi="Calibri" w:cs="Arial"/>
                <w:bCs/>
              </w:rPr>
              <w:t>Tirer le meilleur parti des outils des ressources et des usages numériques</w:t>
            </w:r>
          </w:p>
          <w:p w14:paraId="02A835F5" w14:textId="77777777" w:rsidR="00B647C1" w:rsidRPr="006D57B5" w:rsidRDefault="00B647C1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</w:p>
          <w:p w14:paraId="0A2A9BD3" w14:textId="77777777" w:rsidR="009617C2" w:rsidRPr="00BF4ED7" w:rsidRDefault="00B647C1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6D57B5">
              <w:rPr>
                <w:rFonts w:ascii="Calibri" w:hAnsi="Calibri" w:cs="Arial"/>
                <w:bCs/>
              </w:rPr>
              <w:sym w:font="Wingdings 2" w:char="F097"/>
            </w:r>
            <w:r w:rsidRPr="006D57B5">
              <w:rPr>
                <w:rFonts w:ascii="Calibri" w:hAnsi="Calibri" w:cs="Arial"/>
                <w:bCs/>
              </w:rPr>
              <w:t xml:space="preserve"> Aider les élèves à s’approprier les outils et les usages numériques de manière critique et créative</w:t>
            </w:r>
          </w:p>
        </w:tc>
        <w:tc>
          <w:tcPr>
            <w:tcW w:w="3190" w:type="dxa"/>
            <w:shd w:val="clear" w:color="auto" w:fill="auto"/>
          </w:tcPr>
          <w:p w14:paraId="1FA89A64" w14:textId="77777777" w:rsidR="00B647C1" w:rsidRPr="00BF4ED7" w:rsidRDefault="009617C2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B647C1" w:rsidRPr="00BF4ED7">
              <w:rPr>
                <w:rFonts w:ascii="Calibri" w:hAnsi="Calibri"/>
                <w:i/>
                <w:sz w:val="20"/>
                <w:szCs w:val="20"/>
              </w:rPr>
              <w:t xml:space="preserve">Utilise les outils numériques et réseaux mis en place dans l’établissement/l’école </w:t>
            </w:r>
          </w:p>
          <w:p w14:paraId="2237A34C" w14:textId="77777777" w:rsidR="00B647C1" w:rsidRPr="00BF4ED7" w:rsidRDefault="00B647C1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</w:p>
          <w:p w14:paraId="4B804EF2" w14:textId="77777777" w:rsidR="00B647C1" w:rsidRPr="00BF4ED7" w:rsidRDefault="00B647C1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Distingue les usages personnels et professionnels dans sa pratique </w:t>
            </w:r>
          </w:p>
          <w:p w14:paraId="1461822E" w14:textId="77777777" w:rsidR="00B647C1" w:rsidRPr="00BF4ED7" w:rsidRDefault="00B647C1" w:rsidP="00BF4ED7">
            <w:pPr>
              <w:pStyle w:val="Default"/>
              <w:suppressAutoHyphens/>
              <w:rPr>
                <w:rFonts w:ascii="Calibri" w:hAnsi="Calibri"/>
                <w:i/>
                <w:sz w:val="20"/>
                <w:szCs w:val="20"/>
              </w:rPr>
            </w:pPr>
          </w:p>
          <w:p w14:paraId="7BCBDBD9" w14:textId="77777777" w:rsidR="009617C2" w:rsidRPr="00D40226" w:rsidRDefault="00B647C1" w:rsidP="00D40226">
            <w:pPr>
              <w:pStyle w:val="Default"/>
              <w:suppressAutoHyphens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Est attentif à la manière dont les élèves mobilisent l’outil numérique </w:t>
            </w:r>
          </w:p>
        </w:tc>
        <w:tc>
          <w:tcPr>
            <w:tcW w:w="992" w:type="dxa"/>
            <w:shd w:val="clear" w:color="auto" w:fill="auto"/>
          </w:tcPr>
          <w:p w14:paraId="56BE1C6D" w14:textId="1C3EA929" w:rsidR="009617C2" w:rsidRDefault="009617C2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56556088" w14:textId="549148FC" w:rsidR="009617C2" w:rsidRPr="00BF4ED7" w:rsidRDefault="009617C2" w:rsidP="00BF4ED7">
            <w:pPr>
              <w:spacing w:before="20"/>
              <w:rPr>
                <w:rFonts w:ascii="Calibri" w:hAnsi="Calibri" w:cs="Arial"/>
                <w:bCs/>
              </w:rPr>
            </w:pPr>
          </w:p>
          <w:p w14:paraId="24652091" w14:textId="77777777" w:rsidR="009617C2" w:rsidRPr="00BF4ED7" w:rsidRDefault="009617C2" w:rsidP="00BF4ED7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569F2860" w14:textId="650BBF8C" w:rsidR="009617C2" w:rsidRPr="00BF4ED7" w:rsidRDefault="009617C2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32DCD294" w14:textId="77777777" w:rsidR="00494305" w:rsidRPr="00BF4ED7" w:rsidRDefault="009617C2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 w:cs="Arial"/>
                <w:bCs/>
                <w:sz w:val="19"/>
                <w:szCs w:val="19"/>
              </w:rPr>
              <w:t xml:space="preserve"> </w:t>
            </w:r>
            <w:r w:rsidR="00494305" w:rsidRPr="00BF4ED7">
              <w:rPr>
                <w:rFonts w:ascii="Calibri" w:hAnsi="Calibri"/>
                <w:sz w:val="19"/>
                <w:szCs w:val="19"/>
              </w:rPr>
              <w:t xml:space="preserve">Aide l’élève à chercher, à sélectionner des informations sur Internet </w:t>
            </w:r>
          </w:p>
          <w:p w14:paraId="5C873A3A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  <w:p w14:paraId="4AD1A154" w14:textId="6574405D" w:rsidR="00494305" w:rsidRPr="00BF4ED7" w:rsidRDefault="00494305" w:rsidP="00BF4ED7">
            <w:pPr>
              <w:snapToGrid w:val="0"/>
              <w:spacing w:before="20"/>
              <w:jc w:val="both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672700AF" w14:textId="77777777" w:rsidR="009617C2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>Connaît et utilise les services et ressources institutionnels pour s’informer, communiquer, se former.</w:t>
            </w:r>
          </w:p>
        </w:tc>
        <w:tc>
          <w:tcPr>
            <w:tcW w:w="3544" w:type="dxa"/>
            <w:shd w:val="clear" w:color="auto" w:fill="auto"/>
          </w:tcPr>
          <w:p w14:paraId="117CD01E" w14:textId="77777777" w:rsidR="00494305" w:rsidRPr="00BF4ED7" w:rsidRDefault="00494305" w:rsidP="00BF4ED7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Sélectionne les ressources et les supports les plus appropriés dans la préparation de ses séances. </w:t>
            </w:r>
          </w:p>
          <w:p w14:paraId="7C48CAB0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  <w:sz w:val="19"/>
                <w:szCs w:val="19"/>
              </w:rPr>
            </w:pPr>
          </w:p>
          <w:p w14:paraId="589DF430" w14:textId="77777777" w:rsidR="00494305" w:rsidRPr="00D40226" w:rsidRDefault="00494305" w:rsidP="00D40226">
            <w:pPr>
              <w:pStyle w:val="Default"/>
              <w:suppressAutoHyphens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Intègre à une activité une modalité de travail numérique qui améliore l’implication des élèves dans leurs apprentissages. </w:t>
            </w:r>
          </w:p>
        </w:tc>
      </w:tr>
      <w:tr w:rsidR="00494305" w14:paraId="6415FCA6" w14:textId="77777777" w:rsidTr="00BF4ED7">
        <w:trPr>
          <w:trHeight w:val="656"/>
        </w:trPr>
        <w:tc>
          <w:tcPr>
            <w:tcW w:w="16019" w:type="dxa"/>
            <w:gridSpan w:val="6"/>
            <w:shd w:val="clear" w:color="auto" w:fill="D9D9D9"/>
          </w:tcPr>
          <w:p w14:paraId="27F36AEC" w14:textId="77777777" w:rsidR="00494305" w:rsidRPr="00BF4ED7" w:rsidRDefault="0049430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4059BAB3" w14:textId="77777777" w:rsidR="00494305" w:rsidRPr="00BF4ED7" w:rsidRDefault="00494305" w:rsidP="00BF4ED7">
            <w:pPr>
              <w:rPr>
                <w:rFonts w:ascii="Calibri" w:hAnsi="Calibri" w:cs="Arial"/>
                <w:bCs/>
              </w:rPr>
            </w:pPr>
          </w:p>
          <w:p w14:paraId="4D5C2C22" w14:textId="77777777" w:rsidR="00D40226" w:rsidRPr="00BF4ED7" w:rsidRDefault="00D40226" w:rsidP="00BF4ED7">
            <w:pPr>
              <w:rPr>
                <w:rFonts w:ascii="Calibri" w:hAnsi="Calibri" w:cs="Arial"/>
                <w:bCs/>
              </w:rPr>
            </w:pPr>
          </w:p>
        </w:tc>
      </w:tr>
      <w:tr w:rsidR="00494305" w14:paraId="1EF3D9EC" w14:textId="77777777" w:rsidTr="00BF4ED7">
        <w:trPr>
          <w:trHeight w:val="656"/>
        </w:trPr>
        <w:tc>
          <w:tcPr>
            <w:tcW w:w="16019" w:type="dxa"/>
            <w:gridSpan w:val="6"/>
            <w:shd w:val="clear" w:color="auto" w:fill="D9D9D9"/>
          </w:tcPr>
          <w:p w14:paraId="3A8A6683" w14:textId="77777777" w:rsidR="00494305" w:rsidRPr="00AC69DD" w:rsidRDefault="00494305" w:rsidP="00AC69DD">
            <w:pPr>
              <w:rPr>
                <w:rFonts w:ascii="Calibri" w:hAnsi="Calibri" w:cs="Arial"/>
                <w:b/>
                <w:bCs/>
                <w:smallCaps/>
              </w:rPr>
            </w:pPr>
            <w:r w:rsidRPr="00AC69DD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6A8B933E" w14:textId="776EDECA" w:rsidR="00D40226" w:rsidRDefault="009B3DB6" w:rsidP="00BF4ED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Commentaires :</w:t>
            </w:r>
          </w:p>
          <w:p w14:paraId="7365E97C" w14:textId="5E0E29EB" w:rsidR="009B3DB6" w:rsidRDefault="009B3DB6" w:rsidP="00BF4ED7">
            <w:pPr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Utilise le vidéo projecteur</w:t>
            </w:r>
          </w:p>
          <w:p w14:paraId="079CA1B2" w14:textId="77777777" w:rsidR="005B2217" w:rsidRPr="00BF4ED7" w:rsidRDefault="005B2217" w:rsidP="00BF4ED7">
            <w:pPr>
              <w:rPr>
                <w:rFonts w:ascii="Calibri" w:hAnsi="Calibri" w:cs="Arial"/>
                <w:bCs/>
              </w:rPr>
            </w:pPr>
          </w:p>
        </w:tc>
      </w:tr>
    </w:tbl>
    <w:p w14:paraId="0BFBE551" w14:textId="77777777" w:rsidR="00494305" w:rsidRDefault="00494305" w:rsidP="00837201"/>
    <w:p w14:paraId="5998F8D7" w14:textId="77777777" w:rsidR="00494305" w:rsidRPr="00494305" w:rsidRDefault="00494305" w:rsidP="00BF4ED7">
      <w:pPr>
        <w:pStyle w:val="Default"/>
        <w:shd w:val="clear" w:color="auto" w:fill="CCC0D9"/>
        <w:ind w:left="-993"/>
        <w:jc w:val="center"/>
        <w:rPr>
          <w:b/>
          <w:bCs/>
          <w:smallCaps/>
          <w:sz w:val="20"/>
          <w:szCs w:val="20"/>
        </w:rPr>
      </w:pPr>
      <w:r w:rsidRPr="00494305">
        <w:rPr>
          <w:b/>
          <w:bCs/>
          <w:smallCaps/>
          <w:sz w:val="20"/>
          <w:szCs w:val="20"/>
        </w:rPr>
        <w:t xml:space="preserve">Compétences d’analyse et d’adaptation de sa pratique professionnelle en tenant compte des évolutions du métier et de son environnement de travail. </w:t>
      </w:r>
    </w:p>
    <w:p w14:paraId="5C8F3495" w14:textId="77777777" w:rsidR="00494305" w:rsidRPr="00B85D9C" w:rsidRDefault="00494305" w:rsidP="00494305">
      <w:pPr>
        <w:rPr>
          <w:sz w:val="8"/>
          <w:szCs w:val="8"/>
        </w:rPr>
      </w:pPr>
    </w:p>
    <w:tbl>
      <w:tblPr>
        <w:tblW w:w="160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992"/>
        <w:gridCol w:w="1559"/>
        <w:gridCol w:w="3544"/>
        <w:gridCol w:w="3544"/>
      </w:tblGrid>
      <w:tr w:rsidR="00494305" w14:paraId="3C2F08A6" w14:textId="77777777" w:rsidTr="00BF4ED7">
        <w:tc>
          <w:tcPr>
            <w:tcW w:w="6380" w:type="dxa"/>
            <w:gridSpan w:val="2"/>
            <w:shd w:val="clear" w:color="auto" w:fill="auto"/>
            <w:vAlign w:val="center"/>
          </w:tcPr>
          <w:p w14:paraId="7CE12838" w14:textId="77777777" w:rsidR="00494305" w:rsidRDefault="00494305" w:rsidP="00BF4ED7">
            <w:pPr>
              <w:jc w:val="center"/>
            </w:pPr>
            <w:r w:rsidRPr="00BF4ED7">
              <w:rPr>
                <w:rFonts w:cs="Arial"/>
                <w:b/>
                <w:sz w:val="18"/>
                <w:szCs w:val="18"/>
              </w:rPr>
              <w:t>Connaissances, capacités et attitudes</w:t>
            </w:r>
          </w:p>
        </w:tc>
        <w:tc>
          <w:tcPr>
            <w:tcW w:w="992" w:type="dxa"/>
            <w:vMerge w:val="restart"/>
            <w:shd w:val="clear" w:color="auto" w:fill="auto"/>
            <w:vAlign w:val="bottom"/>
          </w:tcPr>
          <w:p w14:paraId="3C889A32" w14:textId="19B7AF9B" w:rsidR="00494305" w:rsidRPr="00DD16EB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shd w:val="clear" w:color="auto" w:fill="auto"/>
          </w:tcPr>
          <w:p w14:paraId="5F904189" w14:textId="77777777" w:rsidR="00494305" w:rsidRDefault="00494305" w:rsidP="00BF4ED7">
            <w:pPr>
              <w:jc w:val="center"/>
            </w:pPr>
            <w:r w:rsidRPr="00BF4ED7">
              <w:rPr>
                <w:b/>
                <w:bCs/>
              </w:rPr>
              <w:t>Niveau d’acquisition</w:t>
            </w:r>
          </w:p>
        </w:tc>
      </w:tr>
      <w:tr w:rsidR="00494305" w14:paraId="24106A36" w14:textId="77777777" w:rsidTr="00D40226">
        <w:trPr>
          <w:trHeight w:val="452"/>
        </w:trPr>
        <w:tc>
          <w:tcPr>
            <w:tcW w:w="3190" w:type="dxa"/>
            <w:shd w:val="clear" w:color="auto" w:fill="auto"/>
            <w:vAlign w:val="center"/>
          </w:tcPr>
          <w:p w14:paraId="736BA703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</w:t>
            </w:r>
          </w:p>
          <w:p w14:paraId="03F30EB6" w14:textId="77777777" w:rsidR="00494305" w:rsidRDefault="00494305" w:rsidP="00BF4ED7">
            <w:pPr>
              <w:jc w:val="center"/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de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la compétence</w:t>
            </w:r>
          </w:p>
          <w:p w14:paraId="1E880FE5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190" w:type="dxa"/>
            <w:shd w:val="clear" w:color="auto" w:fill="auto"/>
            <w:vAlign w:val="center"/>
          </w:tcPr>
          <w:p w14:paraId="64D68B5F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 xml:space="preserve">Composante évaluée </w:t>
            </w:r>
          </w:p>
          <w:p w14:paraId="15ADAAC8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proofErr w:type="gramStart"/>
            <w:r w:rsidRPr="00BF4ED7">
              <w:rPr>
                <w:rFonts w:cs="Arial"/>
                <w:b/>
                <w:sz w:val="18"/>
                <w:szCs w:val="18"/>
              </w:rPr>
              <w:t>en</w:t>
            </w:r>
            <w:proofErr w:type="gramEnd"/>
            <w:r w:rsidRPr="00BF4ED7">
              <w:rPr>
                <w:rFonts w:cs="Arial"/>
                <w:b/>
                <w:sz w:val="18"/>
                <w:szCs w:val="18"/>
              </w:rPr>
              <w:t xml:space="preserve"> fin d’année</w:t>
            </w:r>
          </w:p>
          <w:p w14:paraId="427D8A61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5328F44" w14:textId="77777777" w:rsidR="00494305" w:rsidRDefault="00494305" w:rsidP="00BF4ED7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FAF1059" w14:textId="6E7B7727" w:rsidR="00494305" w:rsidRDefault="00494305" w:rsidP="00BF4ED7">
            <w:pPr>
              <w:jc w:val="center"/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5A130EB5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1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8281092" w14:textId="77777777" w:rsidR="00494305" w:rsidRPr="00BF4ED7" w:rsidRDefault="00494305" w:rsidP="00BF4ED7">
            <w:pPr>
              <w:jc w:val="center"/>
              <w:rPr>
                <w:rFonts w:cs="Arial"/>
                <w:b/>
                <w:sz w:val="18"/>
                <w:szCs w:val="18"/>
              </w:rPr>
            </w:pPr>
            <w:r w:rsidRPr="00BF4ED7">
              <w:rPr>
                <w:rFonts w:cs="Arial"/>
                <w:b/>
                <w:sz w:val="18"/>
                <w:szCs w:val="18"/>
              </w:rPr>
              <w:t>Niveau 2</w:t>
            </w:r>
          </w:p>
        </w:tc>
      </w:tr>
      <w:tr w:rsidR="00494305" w:rsidRPr="00BF4ED7" w14:paraId="104C5C35" w14:textId="77777777" w:rsidTr="00BF4ED7">
        <w:tc>
          <w:tcPr>
            <w:tcW w:w="16019" w:type="dxa"/>
            <w:gridSpan w:val="6"/>
            <w:shd w:val="clear" w:color="auto" w:fill="CCC0D9"/>
          </w:tcPr>
          <w:p w14:paraId="24C763CC" w14:textId="77777777" w:rsidR="00494305" w:rsidRPr="005558FB" w:rsidRDefault="00494305" w:rsidP="00494305">
            <w:pPr>
              <w:rPr>
                <w:rFonts w:cs="Arial"/>
                <w:b/>
                <w:smallCaps/>
                <w:sz w:val="18"/>
                <w:szCs w:val="18"/>
              </w:rPr>
            </w:pPr>
            <w:r w:rsidRPr="005558FB">
              <w:rPr>
                <w:rFonts w:cs="Arial"/>
                <w:b/>
                <w:smallCaps/>
                <w:sz w:val="18"/>
                <w:szCs w:val="18"/>
              </w:rPr>
              <w:t xml:space="preserve">S'engager dans une démarche individuelle et collective de développement professionnel </w:t>
            </w:r>
          </w:p>
        </w:tc>
      </w:tr>
      <w:tr w:rsidR="00494305" w14:paraId="1467C7EC" w14:textId="77777777" w:rsidTr="00D40226">
        <w:trPr>
          <w:trHeight w:val="2322"/>
        </w:trPr>
        <w:tc>
          <w:tcPr>
            <w:tcW w:w="3190" w:type="dxa"/>
            <w:shd w:val="clear" w:color="auto" w:fill="auto"/>
          </w:tcPr>
          <w:p w14:paraId="5C7A2196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Compléter et actualiser ses connaissances scientifiques, didactiques et pédagogiques. </w:t>
            </w:r>
          </w:p>
          <w:p w14:paraId="54676A82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</w:p>
          <w:p w14:paraId="1E6DD01A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Réfléchir sur sa pratique – seul et entre pairs </w:t>
            </w:r>
          </w:p>
          <w:p w14:paraId="75D524DF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</w:p>
          <w:p w14:paraId="0CF47E65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 w:cs="Arial"/>
                <w:bCs/>
              </w:rPr>
            </w:pPr>
            <w:r w:rsidRPr="00BF4ED7">
              <w:rPr>
                <w:rFonts w:ascii="Calibri" w:hAnsi="Calibri" w:cs="Arial"/>
                <w:bCs/>
              </w:rPr>
              <w:sym w:font="Wingdings 2" w:char="F097"/>
            </w:r>
            <w:r w:rsidRPr="00BF4ED7">
              <w:rPr>
                <w:rFonts w:ascii="Calibri" w:hAnsi="Calibri" w:cs="Arial"/>
                <w:bCs/>
              </w:rPr>
              <w:t xml:space="preserve"> </w:t>
            </w:r>
            <w:r w:rsidRPr="00BF4ED7">
              <w:rPr>
                <w:rFonts w:ascii="Calibri" w:hAnsi="Calibri" w:cs="Arial" w:hint="eastAsia"/>
                <w:bCs/>
              </w:rPr>
              <w:t xml:space="preserve"> </w:t>
            </w:r>
            <w:r w:rsidRPr="00BF4ED7">
              <w:rPr>
                <w:rFonts w:ascii="Calibri" w:hAnsi="Calibri" w:cs="Arial"/>
                <w:bCs/>
              </w:rPr>
              <w:t xml:space="preserve">Identifier ses besoins de formation </w:t>
            </w:r>
          </w:p>
        </w:tc>
        <w:tc>
          <w:tcPr>
            <w:tcW w:w="3190" w:type="dxa"/>
            <w:shd w:val="clear" w:color="auto" w:fill="auto"/>
          </w:tcPr>
          <w:p w14:paraId="1AA19414" w14:textId="77777777" w:rsidR="00494305" w:rsidRPr="00BF4ED7" w:rsidRDefault="00494305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Prend en compte les conseils prodigués par les personnels d’encadrement et les formateurs tuteurs et s’efforce d’améliorer sa pratique </w:t>
            </w:r>
          </w:p>
          <w:p w14:paraId="43BA7D43" w14:textId="77777777" w:rsidR="00494305" w:rsidRPr="00BF4ED7" w:rsidRDefault="00494305" w:rsidP="00BF4ED7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</w:p>
          <w:p w14:paraId="64643D71" w14:textId="77777777" w:rsidR="00494305" w:rsidRPr="00D40226" w:rsidRDefault="00494305" w:rsidP="00D40226">
            <w:pPr>
              <w:pStyle w:val="Default"/>
              <w:suppressAutoHyphens/>
              <w:spacing w:before="20"/>
              <w:rPr>
                <w:rFonts w:ascii="Calibri" w:hAnsi="Calibri"/>
                <w:i/>
                <w:sz w:val="20"/>
                <w:szCs w:val="20"/>
              </w:rPr>
            </w:pPr>
            <w:r w:rsidRPr="00BF4ED7">
              <w:rPr>
                <w:rFonts w:ascii="Calibri" w:hAnsi="Calibri"/>
                <w:i/>
                <w:sz w:val="20"/>
                <w:szCs w:val="20"/>
              </w:rPr>
              <w:sym w:font="Wingdings 2" w:char="F097"/>
            </w:r>
            <w:r w:rsidRPr="00BF4ED7">
              <w:rPr>
                <w:rFonts w:ascii="Calibri" w:hAnsi="Calibri"/>
                <w:i/>
                <w:sz w:val="20"/>
                <w:szCs w:val="20"/>
              </w:rPr>
              <w:t xml:space="preserve">  Est capable de prendre du recul et de porter une analyse réflexive sur son positionnement et ses activités </w:t>
            </w:r>
          </w:p>
        </w:tc>
        <w:tc>
          <w:tcPr>
            <w:tcW w:w="992" w:type="dxa"/>
            <w:shd w:val="clear" w:color="auto" w:fill="auto"/>
          </w:tcPr>
          <w:p w14:paraId="74960A8A" w14:textId="3BF1CD0B" w:rsidR="00494305" w:rsidRDefault="00494305" w:rsidP="00BF4ED7">
            <w:pPr>
              <w:spacing w:before="20"/>
            </w:pPr>
          </w:p>
        </w:tc>
        <w:tc>
          <w:tcPr>
            <w:tcW w:w="1559" w:type="dxa"/>
            <w:shd w:val="clear" w:color="auto" w:fill="auto"/>
          </w:tcPr>
          <w:p w14:paraId="3B1F3EF4" w14:textId="12FAC9D7" w:rsidR="00494305" w:rsidRPr="00BF4ED7" w:rsidRDefault="00494305" w:rsidP="00BF4ED7">
            <w:pPr>
              <w:spacing w:before="20"/>
              <w:rPr>
                <w:rFonts w:ascii="Calibri" w:hAnsi="Calibri" w:cs="Arial"/>
                <w:bCs/>
              </w:rPr>
            </w:pPr>
          </w:p>
          <w:p w14:paraId="38BEE2FE" w14:textId="77777777" w:rsidR="00494305" w:rsidRPr="00BF4ED7" w:rsidRDefault="00494305" w:rsidP="00BF4ED7">
            <w:pPr>
              <w:spacing w:before="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248CB821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  <w:r w:rsidRPr="00BF4ED7">
              <w:rPr>
                <w:rFonts w:ascii="Calibri" w:hAnsi="Calibri"/>
                <w:sz w:val="19"/>
                <w:szCs w:val="19"/>
              </w:rPr>
              <w:t xml:space="preserve">Repère, dans l’observation de la pratique du tuteur et les échanges avec les collègues, des éléments à expérimenter. </w:t>
            </w:r>
          </w:p>
          <w:p w14:paraId="4580A181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  <w:p w14:paraId="72C0B1B2" w14:textId="77777777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</w:tc>
        <w:tc>
          <w:tcPr>
            <w:tcW w:w="3544" w:type="dxa"/>
            <w:shd w:val="clear" w:color="auto" w:fill="auto"/>
          </w:tcPr>
          <w:p w14:paraId="432C589B" w14:textId="77777777" w:rsidR="00494305" w:rsidRPr="00BF4ED7" w:rsidRDefault="00494305" w:rsidP="00BF4ED7">
            <w:pPr>
              <w:pStyle w:val="Default"/>
              <w:suppressAutoHyphens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 xml:space="preserve">Conduit une analyse de son activité seul, en entretien et/ou en collectif de travail pour ajuster ses pratiques. </w:t>
            </w:r>
          </w:p>
          <w:p w14:paraId="17500615" w14:textId="77777777" w:rsidR="00494305" w:rsidRPr="00BF4ED7" w:rsidRDefault="00494305" w:rsidP="00BF4ED7">
            <w:pPr>
              <w:pStyle w:val="Default"/>
              <w:suppressAutoHyphens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</w:p>
          <w:p w14:paraId="740609F3" w14:textId="7635BFBE" w:rsidR="00494305" w:rsidRPr="00BF4ED7" w:rsidRDefault="00494305" w:rsidP="00BF4ED7">
            <w:pPr>
              <w:snapToGrid w:val="0"/>
              <w:spacing w:before="20"/>
              <w:rPr>
                <w:rFonts w:ascii="Calibri" w:hAnsi="Calibri"/>
                <w:sz w:val="19"/>
                <w:szCs w:val="19"/>
              </w:rPr>
            </w:pPr>
          </w:p>
          <w:p w14:paraId="26B8A391" w14:textId="77777777" w:rsidR="00494305" w:rsidRPr="00BF4ED7" w:rsidRDefault="00494305" w:rsidP="00BF4ED7">
            <w:pPr>
              <w:pStyle w:val="Default"/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</w:pPr>
            <w:r w:rsidRPr="00BF4ED7">
              <w:rPr>
                <w:rFonts w:ascii="Calibri" w:eastAsia="Calibri" w:hAnsi="Calibri" w:cs="Times New Roman"/>
                <w:color w:val="auto"/>
                <w:sz w:val="19"/>
                <w:szCs w:val="19"/>
                <w:lang w:eastAsia="ar-SA"/>
              </w:rPr>
              <w:t>S’engage à suivre une formation, à mettre en œuvre une expérimentation à l’échelle de l’école, de l’établissement</w:t>
            </w:r>
          </w:p>
        </w:tc>
      </w:tr>
      <w:tr w:rsidR="00494305" w14:paraId="22B04B86" w14:textId="77777777" w:rsidTr="00BF4ED7">
        <w:trPr>
          <w:trHeight w:val="656"/>
        </w:trPr>
        <w:tc>
          <w:tcPr>
            <w:tcW w:w="16019" w:type="dxa"/>
            <w:gridSpan w:val="6"/>
            <w:shd w:val="clear" w:color="auto" w:fill="D9D9D9"/>
          </w:tcPr>
          <w:p w14:paraId="6C6D5ED5" w14:textId="77777777" w:rsidR="00494305" w:rsidRPr="00BF4ED7" w:rsidRDefault="00494305" w:rsidP="00BF4ED7">
            <w:pPr>
              <w:rPr>
                <w:rFonts w:ascii="Calibri" w:hAnsi="Calibri" w:cs="Arial"/>
                <w:b/>
                <w:bCs/>
                <w:smallCaps/>
              </w:rPr>
            </w:pPr>
            <w:r w:rsidRPr="00BF4ED7">
              <w:rPr>
                <w:rFonts w:ascii="Calibri" w:hAnsi="Calibri" w:cs="Arial"/>
                <w:b/>
                <w:bCs/>
                <w:smallCaps/>
              </w:rPr>
              <w:t>Positionnement du stagiaire</w:t>
            </w:r>
          </w:p>
          <w:p w14:paraId="3ADBF0C3" w14:textId="77777777" w:rsidR="005B2217" w:rsidRPr="00BF4ED7" w:rsidRDefault="005B2217" w:rsidP="00BF4ED7">
            <w:pPr>
              <w:rPr>
                <w:rFonts w:ascii="Calibri" w:hAnsi="Calibri" w:cs="Arial"/>
                <w:bCs/>
              </w:rPr>
            </w:pPr>
          </w:p>
        </w:tc>
      </w:tr>
      <w:tr w:rsidR="00494305" w14:paraId="67F2064B" w14:textId="77777777" w:rsidTr="00BF4ED7">
        <w:trPr>
          <w:trHeight w:val="182"/>
        </w:trPr>
        <w:tc>
          <w:tcPr>
            <w:tcW w:w="16019" w:type="dxa"/>
            <w:gridSpan w:val="6"/>
            <w:shd w:val="clear" w:color="auto" w:fill="D9D9D9"/>
          </w:tcPr>
          <w:p w14:paraId="604E0F9F" w14:textId="77777777" w:rsidR="00494305" w:rsidRPr="00AC69DD" w:rsidRDefault="00494305" w:rsidP="00AC69DD">
            <w:pPr>
              <w:rPr>
                <w:rFonts w:ascii="Calibri" w:hAnsi="Calibri" w:cs="Arial"/>
                <w:b/>
                <w:bCs/>
                <w:smallCaps/>
              </w:rPr>
            </w:pPr>
            <w:r w:rsidRPr="00AC69DD">
              <w:rPr>
                <w:rFonts w:ascii="Calibri" w:hAnsi="Calibri" w:cs="Arial"/>
                <w:b/>
                <w:bCs/>
                <w:smallCaps/>
              </w:rPr>
              <w:t>Conseils ; Travail et/ou Formation à envisager</w:t>
            </w:r>
          </w:p>
          <w:p w14:paraId="2DBA2C97" w14:textId="77777777" w:rsidR="005B2217" w:rsidRDefault="005B2217" w:rsidP="00BF4ED7">
            <w:pPr>
              <w:shd w:val="clear" w:color="auto" w:fill="D9D9D9"/>
              <w:rPr>
                <w:rFonts w:ascii="Calibri" w:hAnsi="Calibri" w:cs="Arial"/>
                <w:b/>
                <w:bCs/>
              </w:rPr>
            </w:pPr>
          </w:p>
          <w:p w14:paraId="5A4D70EC" w14:textId="77777777" w:rsidR="00CC799D" w:rsidRPr="00CC799D" w:rsidRDefault="00CC799D" w:rsidP="00BF4ED7">
            <w:pPr>
              <w:shd w:val="clear" w:color="auto" w:fill="D9D9D9"/>
              <w:rPr>
                <w:rFonts w:ascii="Calibri" w:hAnsi="Calibri" w:cs="Arial"/>
                <w:b/>
                <w:bCs/>
                <w:sz w:val="12"/>
                <w:szCs w:val="12"/>
              </w:rPr>
            </w:pPr>
          </w:p>
        </w:tc>
      </w:tr>
    </w:tbl>
    <w:p w14:paraId="4AE84F0D" w14:textId="77777777" w:rsidR="00837201" w:rsidRDefault="00837201" w:rsidP="00494305"/>
    <w:p w14:paraId="128A94CB" w14:textId="77777777" w:rsidR="00360EEC" w:rsidRDefault="00360EEC" w:rsidP="00494305"/>
    <w:p w14:paraId="07BCF7FB" w14:textId="77777777" w:rsidR="004415D4" w:rsidRDefault="004415D4" w:rsidP="00494305"/>
    <w:p w14:paraId="13360E43" w14:textId="77777777" w:rsidR="00360EEC" w:rsidRDefault="00360EEC" w:rsidP="00494305"/>
    <w:p w14:paraId="58C189DC" w14:textId="13D2A5F9" w:rsidR="00360EEC" w:rsidRDefault="00360EEC" w:rsidP="00494305"/>
    <w:sectPr w:rsidR="00360EEC" w:rsidSect="00CC799D">
      <w:footerReference w:type="default" r:id="rId9"/>
      <w:pgSz w:w="16838" w:h="11906" w:orient="landscape"/>
      <w:pgMar w:top="284" w:right="678" w:bottom="284" w:left="1276" w:header="709" w:footer="2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986D10" w14:textId="77777777" w:rsidR="005D3273" w:rsidRDefault="005D3273" w:rsidP="00AC69DD">
      <w:r>
        <w:separator/>
      </w:r>
    </w:p>
  </w:endnote>
  <w:endnote w:type="continuationSeparator" w:id="0">
    <w:p w14:paraId="0F48545E" w14:textId="77777777" w:rsidR="005D3273" w:rsidRDefault="005D3273" w:rsidP="00AC6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525381"/>
      <w:docPartObj>
        <w:docPartGallery w:val="Page Numbers (Bottom of Page)"/>
        <w:docPartUnique/>
      </w:docPartObj>
    </w:sdtPr>
    <w:sdtEndPr/>
    <w:sdtContent>
      <w:p w14:paraId="64E0821A" w14:textId="53D7626E" w:rsidR="00E93BE6" w:rsidRDefault="00E93BE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EA1">
          <w:rPr>
            <w:noProof/>
          </w:rPr>
          <w:t>8</w:t>
        </w:r>
        <w:r>
          <w:fldChar w:fldCharType="end"/>
        </w:r>
      </w:p>
    </w:sdtContent>
  </w:sdt>
  <w:p w14:paraId="13EC10E4" w14:textId="77777777" w:rsidR="00E93BE6" w:rsidRDefault="00E93B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F873A" w14:textId="77777777" w:rsidR="005D3273" w:rsidRDefault="005D3273" w:rsidP="00AC69DD">
      <w:r>
        <w:separator/>
      </w:r>
    </w:p>
  </w:footnote>
  <w:footnote w:type="continuationSeparator" w:id="0">
    <w:p w14:paraId="64DB3456" w14:textId="77777777" w:rsidR="005D3273" w:rsidRDefault="005D3273" w:rsidP="00AC69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34C"/>
    <w:rsid w:val="00015232"/>
    <w:rsid w:val="00075630"/>
    <w:rsid w:val="000809F8"/>
    <w:rsid w:val="000B583B"/>
    <w:rsid w:val="000C69E9"/>
    <w:rsid w:val="000E2EEF"/>
    <w:rsid w:val="00106CBD"/>
    <w:rsid w:val="001151C3"/>
    <w:rsid w:val="00117F25"/>
    <w:rsid w:val="00126EA1"/>
    <w:rsid w:val="0013666B"/>
    <w:rsid w:val="001413DE"/>
    <w:rsid w:val="00144952"/>
    <w:rsid w:val="001529F7"/>
    <w:rsid w:val="001602E5"/>
    <w:rsid w:val="00160400"/>
    <w:rsid w:val="00165DBC"/>
    <w:rsid w:val="001727F7"/>
    <w:rsid w:val="001920ED"/>
    <w:rsid w:val="001961B1"/>
    <w:rsid w:val="001B2E60"/>
    <w:rsid w:val="001B3CB7"/>
    <w:rsid w:val="001B6FB2"/>
    <w:rsid w:val="001C2575"/>
    <w:rsid w:val="001C2D3A"/>
    <w:rsid w:val="001D0D36"/>
    <w:rsid w:val="001F1E8A"/>
    <w:rsid w:val="002104CB"/>
    <w:rsid w:val="00216B0D"/>
    <w:rsid w:val="002231D1"/>
    <w:rsid w:val="00224883"/>
    <w:rsid w:val="00236021"/>
    <w:rsid w:val="00245D7E"/>
    <w:rsid w:val="00246FE8"/>
    <w:rsid w:val="002624E4"/>
    <w:rsid w:val="002B54AC"/>
    <w:rsid w:val="002D4899"/>
    <w:rsid w:val="002E3252"/>
    <w:rsid w:val="00322057"/>
    <w:rsid w:val="00325B0F"/>
    <w:rsid w:val="00326251"/>
    <w:rsid w:val="00337941"/>
    <w:rsid w:val="00340770"/>
    <w:rsid w:val="00360EEC"/>
    <w:rsid w:val="003631FB"/>
    <w:rsid w:val="00367975"/>
    <w:rsid w:val="00382B42"/>
    <w:rsid w:val="0039788F"/>
    <w:rsid w:val="003A3B43"/>
    <w:rsid w:val="003E1F64"/>
    <w:rsid w:val="003E6623"/>
    <w:rsid w:val="003F7169"/>
    <w:rsid w:val="004415D4"/>
    <w:rsid w:val="004462B5"/>
    <w:rsid w:val="00464CB1"/>
    <w:rsid w:val="004652AB"/>
    <w:rsid w:val="00485875"/>
    <w:rsid w:val="00494305"/>
    <w:rsid w:val="004A589B"/>
    <w:rsid w:val="004C3A1D"/>
    <w:rsid w:val="004F45AA"/>
    <w:rsid w:val="00513EE1"/>
    <w:rsid w:val="00522997"/>
    <w:rsid w:val="00547FF0"/>
    <w:rsid w:val="005558FB"/>
    <w:rsid w:val="00590E57"/>
    <w:rsid w:val="005A1EB8"/>
    <w:rsid w:val="005B2217"/>
    <w:rsid w:val="005B7FC4"/>
    <w:rsid w:val="005D3273"/>
    <w:rsid w:val="005D337D"/>
    <w:rsid w:val="006361D4"/>
    <w:rsid w:val="00645061"/>
    <w:rsid w:val="00664AB1"/>
    <w:rsid w:val="00675822"/>
    <w:rsid w:val="00687690"/>
    <w:rsid w:val="006949EA"/>
    <w:rsid w:val="006C7247"/>
    <w:rsid w:val="006D57B5"/>
    <w:rsid w:val="006D6D5E"/>
    <w:rsid w:val="006E073A"/>
    <w:rsid w:val="006F2357"/>
    <w:rsid w:val="00750EE9"/>
    <w:rsid w:val="00754861"/>
    <w:rsid w:val="00774FF1"/>
    <w:rsid w:val="0079772C"/>
    <w:rsid w:val="007D0BF0"/>
    <w:rsid w:val="0081513F"/>
    <w:rsid w:val="0082651F"/>
    <w:rsid w:val="00835F28"/>
    <w:rsid w:val="00837201"/>
    <w:rsid w:val="00840B02"/>
    <w:rsid w:val="00860E15"/>
    <w:rsid w:val="008860D2"/>
    <w:rsid w:val="0089528C"/>
    <w:rsid w:val="008A62CD"/>
    <w:rsid w:val="008C06F2"/>
    <w:rsid w:val="008C3404"/>
    <w:rsid w:val="008E1785"/>
    <w:rsid w:val="009076B2"/>
    <w:rsid w:val="00923E23"/>
    <w:rsid w:val="0095114D"/>
    <w:rsid w:val="00960DE3"/>
    <w:rsid w:val="009617C2"/>
    <w:rsid w:val="009A0173"/>
    <w:rsid w:val="009A0385"/>
    <w:rsid w:val="009A50A2"/>
    <w:rsid w:val="009A6659"/>
    <w:rsid w:val="009B3A3D"/>
    <w:rsid w:val="009B3D83"/>
    <w:rsid w:val="009B3DB6"/>
    <w:rsid w:val="009B73AA"/>
    <w:rsid w:val="009B783B"/>
    <w:rsid w:val="009C7F6D"/>
    <w:rsid w:val="009D4B93"/>
    <w:rsid w:val="009E7C94"/>
    <w:rsid w:val="00A02A40"/>
    <w:rsid w:val="00A0315B"/>
    <w:rsid w:val="00A2334C"/>
    <w:rsid w:val="00A43D7B"/>
    <w:rsid w:val="00A47901"/>
    <w:rsid w:val="00A549E3"/>
    <w:rsid w:val="00A56C5C"/>
    <w:rsid w:val="00A9080C"/>
    <w:rsid w:val="00A9085F"/>
    <w:rsid w:val="00A90FC2"/>
    <w:rsid w:val="00AA1CFE"/>
    <w:rsid w:val="00AC69DD"/>
    <w:rsid w:val="00AE763E"/>
    <w:rsid w:val="00B023B1"/>
    <w:rsid w:val="00B07CA7"/>
    <w:rsid w:val="00B12221"/>
    <w:rsid w:val="00B34C50"/>
    <w:rsid w:val="00B34F93"/>
    <w:rsid w:val="00B46784"/>
    <w:rsid w:val="00B55449"/>
    <w:rsid w:val="00B637AD"/>
    <w:rsid w:val="00B647C1"/>
    <w:rsid w:val="00B80E6A"/>
    <w:rsid w:val="00B85D9C"/>
    <w:rsid w:val="00BD5455"/>
    <w:rsid w:val="00BF4ED7"/>
    <w:rsid w:val="00BF6B23"/>
    <w:rsid w:val="00BF7128"/>
    <w:rsid w:val="00C0013E"/>
    <w:rsid w:val="00C0099A"/>
    <w:rsid w:val="00C26FC1"/>
    <w:rsid w:val="00C65F8B"/>
    <w:rsid w:val="00CA351D"/>
    <w:rsid w:val="00CC799D"/>
    <w:rsid w:val="00CF3632"/>
    <w:rsid w:val="00D01DFE"/>
    <w:rsid w:val="00D40226"/>
    <w:rsid w:val="00D453B1"/>
    <w:rsid w:val="00D61335"/>
    <w:rsid w:val="00D656E0"/>
    <w:rsid w:val="00D74609"/>
    <w:rsid w:val="00DD0376"/>
    <w:rsid w:val="00DD16EB"/>
    <w:rsid w:val="00DF2415"/>
    <w:rsid w:val="00DF4DBD"/>
    <w:rsid w:val="00E01D43"/>
    <w:rsid w:val="00E15210"/>
    <w:rsid w:val="00E4725B"/>
    <w:rsid w:val="00E629A8"/>
    <w:rsid w:val="00E67F29"/>
    <w:rsid w:val="00E83596"/>
    <w:rsid w:val="00E93BE6"/>
    <w:rsid w:val="00E940C3"/>
    <w:rsid w:val="00EA7159"/>
    <w:rsid w:val="00EF095F"/>
    <w:rsid w:val="00EF4897"/>
    <w:rsid w:val="00F15CE5"/>
    <w:rsid w:val="00F349C4"/>
    <w:rsid w:val="00F43ABF"/>
    <w:rsid w:val="00F47A6E"/>
    <w:rsid w:val="00F6052D"/>
    <w:rsid w:val="00F62872"/>
    <w:rsid w:val="00F62BD1"/>
    <w:rsid w:val="00F651E6"/>
    <w:rsid w:val="00F668A9"/>
    <w:rsid w:val="00F95BDC"/>
    <w:rsid w:val="00FA0FCB"/>
    <w:rsid w:val="00FA1D37"/>
    <w:rsid w:val="00FE7B3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CCB9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334C"/>
    <w:pPr>
      <w:suppressAutoHyphens/>
    </w:pPr>
    <w:rPr>
      <w:rFonts w:ascii="Arial" w:eastAsia="Calibri" w:hAnsi="Arial"/>
      <w:lang w:eastAsia="ar-SA"/>
    </w:rPr>
  </w:style>
  <w:style w:type="paragraph" w:styleId="Titre3">
    <w:name w:val="heading 3"/>
    <w:basedOn w:val="Normal"/>
    <w:link w:val="Titre3Car"/>
    <w:uiPriority w:val="9"/>
    <w:qFormat/>
    <w:rsid w:val="006949EA"/>
    <w:pPr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itre11">
    <w:name w:val="stitre11"/>
    <w:basedOn w:val="Normal"/>
    <w:rsid w:val="00A2334C"/>
    <w:pPr>
      <w:suppressAutoHyphens w:val="0"/>
    </w:pPr>
    <w:rPr>
      <w:rFonts w:ascii="Times New Roman" w:hAnsi="Times New Roman"/>
      <w:color w:val="AD1C72"/>
      <w:sz w:val="26"/>
      <w:szCs w:val="26"/>
      <w:lang w:eastAsia="fr-FR"/>
    </w:rPr>
  </w:style>
  <w:style w:type="table" w:styleId="Grilledutableau">
    <w:name w:val="Table Grid"/>
    <w:basedOn w:val="TableauNormal"/>
    <w:rsid w:val="00A2334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4C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Marquedecommentaire">
    <w:name w:val="annotation reference"/>
    <w:rsid w:val="002D4899"/>
    <w:rPr>
      <w:sz w:val="16"/>
      <w:szCs w:val="16"/>
    </w:rPr>
  </w:style>
  <w:style w:type="paragraph" w:styleId="Commentaire">
    <w:name w:val="annotation text"/>
    <w:basedOn w:val="Normal"/>
    <w:link w:val="CommentaireCar"/>
    <w:rsid w:val="002D4899"/>
  </w:style>
  <w:style w:type="character" w:customStyle="1" w:styleId="CommentaireCar">
    <w:name w:val="Commentaire Car"/>
    <w:link w:val="Commentaire"/>
    <w:rsid w:val="002D4899"/>
    <w:rPr>
      <w:rFonts w:ascii="Arial" w:eastAsia="Calibri" w:hAnsi="Arial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2D4899"/>
    <w:rPr>
      <w:b/>
      <w:bCs/>
    </w:rPr>
  </w:style>
  <w:style w:type="character" w:customStyle="1" w:styleId="ObjetducommentaireCar">
    <w:name w:val="Objet du commentaire Car"/>
    <w:link w:val="Objetducommentaire"/>
    <w:rsid w:val="002D4899"/>
    <w:rPr>
      <w:rFonts w:ascii="Arial" w:eastAsia="Calibri" w:hAnsi="Arial"/>
      <w:b/>
      <w:bCs/>
      <w:lang w:eastAsia="ar-SA"/>
    </w:rPr>
  </w:style>
  <w:style w:type="paragraph" w:styleId="Textedebulles">
    <w:name w:val="Balloon Text"/>
    <w:basedOn w:val="Normal"/>
    <w:link w:val="TextedebullesCar"/>
    <w:rsid w:val="002D48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2D4899"/>
    <w:rPr>
      <w:rFonts w:ascii="Tahoma" w:eastAsia="Calibri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Policepardfaut"/>
    <w:rsid w:val="00960DE3"/>
  </w:style>
  <w:style w:type="character" w:styleId="Lienhypertexte">
    <w:name w:val="Hyperlink"/>
    <w:basedOn w:val="Policepardfaut"/>
    <w:uiPriority w:val="99"/>
    <w:unhideWhenUsed/>
    <w:rsid w:val="00960DE3"/>
    <w:rPr>
      <w:color w:val="0000FF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949EA"/>
    <w:rPr>
      <w:rFonts w:eastAsia="Times New Roman"/>
      <w:b/>
      <w:bCs/>
      <w:sz w:val="27"/>
      <w:szCs w:val="27"/>
    </w:rPr>
  </w:style>
  <w:style w:type="character" w:customStyle="1" w:styleId="nornor">
    <w:name w:val="nor_nor"/>
    <w:basedOn w:val="Policepardfaut"/>
    <w:rsid w:val="006949EA"/>
  </w:style>
  <w:style w:type="character" w:styleId="AcronymeHTML">
    <w:name w:val="HTML Acronym"/>
    <w:basedOn w:val="Policepardfaut"/>
    <w:uiPriority w:val="99"/>
    <w:unhideWhenUsed/>
    <w:rsid w:val="006949EA"/>
  </w:style>
  <w:style w:type="character" w:customStyle="1" w:styleId="nornature">
    <w:name w:val="nor_nature"/>
    <w:basedOn w:val="Policepardfaut"/>
    <w:rsid w:val="006949EA"/>
  </w:style>
  <w:style w:type="character" w:customStyle="1" w:styleId="noremetteur">
    <w:name w:val="nor_emetteur"/>
    <w:basedOn w:val="Policepardfaut"/>
    <w:rsid w:val="006949EA"/>
  </w:style>
  <w:style w:type="character" w:styleId="Lienhypertextesuivivisit">
    <w:name w:val="FollowedHyperlink"/>
    <w:basedOn w:val="Policepardfaut"/>
    <w:rsid w:val="006949E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rsid w:val="00AC69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AC69DD"/>
    <w:rPr>
      <w:rFonts w:ascii="Arial" w:eastAsia="Calibri" w:hAnsi="Arial"/>
      <w:lang w:eastAsia="ar-SA"/>
    </w:rPr>
  </w:style>
  <w:style w:type="paragraph" w:styleId="Pieddepage">
    <w:name w:val="footer"/>
    <w:basedOn w:val="Normal"/>
    <w:link w:val="PieddepageCar"/>
    <w:uiPriority w:val="99"/>
    <w:rsid w:val="00AC69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C69DD"/>
    <w:rPr>
      <w:rFonts w:ascii="Arial" w:eastAsia="Calibri" w:hAnsi="Arial"/>
      <w:lang w:eastAsia="ar-SA"/>
    </w:rPr>
  </w:style>
  <w:style w:type="character" w:styleId="Numrodepage">
    <w:name w:val="page number"/>
    <w:basedOn w:val="Policepardfaut"/>
    <w:uiPriority w:val="99"/>
    <w:unhideWhenUsed/>
    <w:rsid w:val="00AC6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.gouv.fr/pid25535/bulletin_officiel.html?pid_bo=31883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tion.gouv.fr/pid25535/bulletin_officiel.html?pid_bo=3188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0137A2-E5DA-434B-BC20-CC48709B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2438</Words>
  <Characters>14593</Characters>
  <Application>Microsoft Office Word</Application>
  <DocSecurity>0</DocSecurity>
  <Lines>121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Positionnement du stagiaire</vt:lpstr>
    </vt:vector>
  </TitlesOfParts>
  <Company>Supélec</Company>
  <LinksUpToDate>false</LinksUpToDate>
  <CharactersWithSpaces>16998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Positionnement du stagiaire</dc:title>
  <dc:creator>IA01</dc:creator>
  <cp:lastModifiedBy>HAMRENE SOPHIA</cp:lastModifiedBy>
  <cp:revision>2</cp:revision>
  <cp:lastPrinted>2016-09-30T09:51:00Z</cp:lastPrinted>
  <dcterms:created xsi:type="dcterms:W3CDTF">2020-08-25T12:30:00Z</dcterms:created>
  <dcterms:modified xsi:type="dcterms:W3CDTF">2020-08-25T12:30:00Z</dcterms:modified>
</cp:coreProperties>
</file>