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AC4" w:rsidRDefault="004E1F01">
      <w:pPr>
        <w:spacing w:after="0" w:line="259" w:lineRule="auto"/>
        <w:ind w:left="0" w:right="0" w:firstLine="0"/>
        <w:jc w:val="left"/>
        <w:rPr>
          <w:rFonts w:ascii="Times New Roman" w:eastAsia="Times New Roman" w:hAnsi="Times New Roman" w:cs="Times New Roman"/>
          <w:sz w:val="6"/>
        </w:rPr>
      </w:pPr>
      <w:r w:rsidRPr="00F14096">
        <w:rPr>
          <w:rFonts w:ascii="Times New Roman" w:eastAsia="Times New Roman" w:hAnsi="Times New Roman" w:cs="Times New Roman"/>
          <w:noProof/>
          <w:sz w:val="6"/>
        </w:rPr>
        <w:drawing>
          <wp:anchor distT="0" distB="0" distL="114300" distR="114300" simplePos="0" relativeHeight="251670528" behindDoc="0" locked="0" layoutInCell="1" allowOverlap="1" wp14:anchorId="1263E934" wp14:editId="2D90C859">
            <wp:simplePos x="0" y="0"/>
            <wp:positionH relativeFrom="column">
              <wp:posOffset>-520065</wp:posOffset>
            </wp:positionH>
            <wp:positionV relativeFrom="paragraph">
              <wp:posOffset>-196215</wp:posOffset>
            </wp:positionV>
            <wp:extent cx="1599565" cy="1585781"/>
            <wp:effectExtent l="0" t="0" r="635" b="0"/>
            <wp:wrapNone/>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7"/>
                    <a:stretch>
                      <a:fillRect/>
                    </a:stretch>
                  </pic:blipFill>
                  <pic:spPr>
                    <a:xfrm>
                      <a:off x="0" y="0"/>
                      <a:ext cx="1603787" cy="1589966"/>
                    </a:xfrm>
                    <a:prstGeom prst="rect">
                      <a:avLst/>
                    </a:prstGeom>
                  </pic:spPr>
                </pic:pic>
              </a:graphicData>
            </a:graphic>
            <wp14:sizeRelH relativeFrom="margin">
              <wp14:pctWidth>0</wp14:pctWidth>
            </wp14:sizeRelH>
            <wp14:sizeRelV relativeFrom="margin">
              <wp14:pctHeight>0</wp14:pctHeight>
            </wp14:sizeRelV>
          </wp:anchor>
        </w:drawing>
      </w:r>
      <w:r w:rsidRPr="00F14096">
        <w:rPr>
          <w:rFonts w:ascii="Times New Roman" w:eastAsia="Times New Roman" w:hAnsi="Times New Roman" w:cs="Times New Roman"/>
          <w:noProof/>
          <w:sz w:val="6"/>
        </w:rPr>
        <w:drawing>
          <wp:anchor distT="0" distB="0" distL="114300" distR="114300" simplePos="0" relativeHeight="251671552" behindDoc="0" locked="0" layoutInCell="1" allowOverlap="1" wp14:anchorId="05CEC94D" wp14:editId="2712E193">
            <wp:simplePos x="0" y="0"/>
            <wp:positionH relativeFrom="column">
              <wp:posOffset>2045335</wp:posOffset>
            </wp:positionH>
            <wp:positionV relativeFrom="paragraph">
              <wp:posOffset>-46990</wp:posOffset>
            </wp:positionV>
            <wp:extent cx="4368028" cy="754192"/>
            <wp:effectExtent l="0" t="0" r="0" b="8255"/>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8"/>
                    <a:stretch>
                      <a:fillRect/>
                    </a:stretch>
                  </pic:blipFill>
                  <pic:spPr>
                    <a:xfrm>
                      <a:off x="0" y="0"/>
                      <a:ext cx="4368028" cy="754192"/>
                    </a:xfrm>
                    <a:prstGeom prst="rect">
                      <a:avLst/>
                    </a:prstGeom>
                  </pic:spPr>
                </pic:pic>
              </a:graphicData>
            </a:graphic>
          </wp:anchor>
        </w:drawing>
      </w:r>
      <w:r w:rsidR="00E5583A">
        <w:rPr>
          <w:rFonts w:ascii="Times New Roman" w:eastAsia="Times New Roman" w:hAnsi="Times New Roman" w:cs="Times New Roman"/>
          <w:sz w:val="6"/>
        </w:rPr>
        <w:t xml:space="preserve"> </w:t>
      </w:r>
    </w:p>
    <w:p w:rsidR="00F14096" w:rsidRDefault="00F14096">
      <w:pPr>
        <w:spacing w:after="0" w:line="259" w:lineRule="auto"/>
        <w:ind w:left="0" w:right="0" w:firstLine="0"/>
        <w:jc w:val="left"/>
        <w:rPr>
          <w:rFonts w:ascii="Times New Roman" w:eastAsia="Times New Roman" w:hAnsi="Times New Roman" w:cs="Times New Roman"/>
          <w:sz w:val="6"/>
        </w:rPr>
      </w:pPr>
    </w:p>
    <w:p w:rsidR="00F14096" w:rsidRDefault="00F14096">
      <w:pPr>
        <w:spacing w:after="0" w:line="259" w:lineRule="auto"/>
        <w:ind w:left="0" w:right="0" w:firstLine="0"/>
        <w:jc w:val="left"/>
        <w:rPr>
          <w:rFonts w:ascii="Times New Roman" w:eastAsia="Times New Roman" w:hAnsi="Times New Roman" w:cs="Times New Roman"/>
          <w:sz w:val="6"/>
        </w:rPr>
      </w:pPr>
    </w:p>
    <w:p w:rsidR="00F14096" w:rsidRDefault="00F14096">
      <w:pPr>
        <w:spacing w:after="0" w:line="259" w:lineRule="auto"/>
        <w:ind w:left="0" w:right="0" w:firstLine="0"/>
        <w:jc w:val="left"/>
        <w:rPr>
          <w:rFonts w:ascii="Times New Roman" w:eastAsia="Times New Roman" w:hAnsi="Times New Roman" w:cs="Times New Roman"/>
          <w:sz w:val="6"/>
        </w:rPr>
      </w:pPr>
    </w:p>
    <w:p w:rsidR="00F14096" w:rsidRDefault="00F14096">
      <w:pPr>
        <w:spacing w:after="0" w:line="259" w:lineRule="auto"/>
        <w:ind w:left="0" w:right="0" w:firstLine="0"/>
        <w:jc w:val="left"/>
        <w:rPr>
          <w:rFonts w:ascii="Times New Roman" w:eastAsia="Times New Roman" w:hAnsi="Times New Roman" w:cs="Times New Roman"/>
          <w:sz w:val="6"/>
        </w:rPr>
      </w:pPr>
    </w:p>
    <w:p w:rsidR="00F14096" w:rsidRDefault="00F14096">
      <w:pPr>
        <w:spacing w:after="0" w:line="259" w:lineRule="auto"/>
        <w:ind w:left="0" w:right="0" w:firstLine="0"/>
        <w:jc w:val="left"/>
        <w:rPr>
          <w:rFonts w:ascii="Times New Roman" w:eastAsia="Times New Roman" w:hAnsi="Times New Roman" w:cs="Times New Roman"/>
          <w:sz w:val="6"/>
        </w:rPr>
      </w:pPr>
    </w:p>
    <w:p w:rsidR="00F14096" w:rsidRDefault="00F14096">
      <w:pPr>
        <w:spacing w:after="0" w:line="259" w:lineRule="auto"/>
        <w:ind w:left="0" w:right="0" w:firstLine="0"/>
        <w:jc w:val="left"/>
        <w:rPr>
          <w:rFonts w:ascii="Times New Roman" w:eastAsia="Times New Roman" w:hAnsi="Times New Roman" w:cs="Times New Roman"/>
          <w:sz w:val="6"/>
        </w:rPr>
      </w:pPr>
    </w:p>
    <w:p w:rsidR="00F14096" w:rsidRDefault="00F14096">
      <w:pPr>
        <w:spacing w:after="0" w:line="259" w:lineRule="auto"/>
        <w:ind w:left="0" w:right="0" w:firstLine="0"/>
        <w:jc w:val="left"/>
        <w:rPr>
          <w:rFonts w:ascii="Times New Roman" w:eastAsia="Times New Roman" w:hAnsi="Times New Roman" w:cs="Times New Roman"/>
          <w:sz w:val="6"/>
        </w:rPr>
      </w:pPr>
    </w:p>
    <w:p w:rsidR="00F14096" w:rsidRDefault="00F14096">
      <w:pPr>
        <w:spacing w:after="0" w:line="259" w:lineRule="auto"/>
        <w:ind w:left="0" w:right="0" w:firstLine="0"/>
        <w:jc w:val="left"/>
        <w:rPr>
          <w:rFonts w:ascii="Times New Roman" w:eastAsia="Times New Roman" w:hAnsi="Times New Roman" w:cs="Times New Roman"/>
          <w:sz w:val="6"/>
        </w:rPr>
      </w:pPr>
    </w:p>
    <w:p w:rsidR="00F14096" w:rsidRDefault="00F14096">
      <w:pPr>
        <w:spacing w:after="0" w:line="259" w:lineRule="auto"/>
        <w:ind w:left="0" w:right="0" w:firstLine="0"/>
        <w:jc w:val="left"/>
        <w:rPr>
          <w:rFonts w:ascii="Times New Roman" w:eastAsia="Times New Roman" w:hAnsi="Times New Roman" w:cs="Times New Roman"/>
          <w:sz w:val="6"/>
        </w:rPr>
      </w:pPr>
    </w:p>
    <w:p w:rsidR="00F14096" w:rsidRDefault="00F14096">
      <w:pPr>
        <w:spacing w:after="0" w:line="259" w:lineRule="auto"/>
        <w:ind w:left="0" w:right="0" w:firstLine="0"/>
        <w:jc w:val="left"/>
        <w:rPr>
          <w:rFonts w:ascii="Times New Roman" w:eastAsia="Times New Roman" w:hAnsi="Times New Roman" w:cs="Times New Roman"/>
          <w:sz w:val="6"/>
        </w:rPr>
      </w:pPr>
    </w:p>
    <w:p w:rsidR="00F14096" w:rsidRDefault="00F14096">
      <w:pPr>
        <w:spacing w:after="0" w:line="259" w:lineRule="auto"/>
        <w:ind w:left="0" w:right="0" w:firstLine="0"/>
        <w:jc w:val="left"/>
        <w:rPr>
          <w:rFonts w:ascii="Times New Roman" w:eastAsia="Times New Roman" w:hAnsi="Times New Roman" w:cs="Times New Roman"/>
          <w:sz w:val="6"/>
        </w:rPr>
      </w:pPr>
    </w:p>
    <w:p w:rsidR="00F14096" w:rsidRDefault="00F14096">
      <w:pPr>
        <w:spacing w:after="0" w:line="259" w:lineRule="auto"/>
        <w:ind w:left="0" w:right="0" w:firstLine="0"/>
        <w:jc w:val="left"/>
        <w:rPr>
          <w:rFonts w:ascii="Times New Roman" w:eastAsia="Times New Roman" w:hAnsi="Times New Roman" w:cs="Times New Roman"/>
          <w:sz w:val="6"/>
        </w:rPr>
      </w:pPr>
    </w:p>
    <w:p w:rsidR="00F14096" w:rsidRDefault="00F14096">
      <w:pPr>
        <w:spacing w:after="0" w:line="259" w:lineRule="auto"/>
        <w:ind w:left="0" w:right="0" w:firstLine="0"/>
        <w:jc w:val="left"/>
        <w:rPr>
          <w:rFonts w:ascii="Times New Roman" w:eastAsia="Times New Roman" w:hAnsi="Times New Roman" w:cs="Times New Roman"/>
          <w:sz w:val="6"/>
        </w:rPr>
      </w:pPr>
    </w:p>
    <w:p w:rsidR="00F14096" w:rsidRDefault="00F14096">
      <w:pPr>
        <w:spacing w:after="0" w:line="259" w:lineRule="auto"/>
        <w:ind w:left="0" w:right="0" w:firstLine="0"/>
        <w:jc w:val="left"/>
        <w:rPr>
          <w:rFonts w:ascii="Times New Roman" w:eastAsia="Times New Roman" w:hAnsi="Times New Roman" w:cs="Times New Roman"/>
          <w:sz w:val="6"/>
        </w:rPr>
      </w:pPr>
    </w:p>
    <w:p w:rsidR="00F14096" w:rsidRDefault="00F14096">
      <w:pPr>
        <w:spacing w:after="0" w:line="259" w:lineRule="auto"/>
        <w:ind w:left="0" w:right="0" w:firstLine="0"/>
        <w:jc w:val="left"/>
        <w:rPr>
          <w:rFonts w:ascii="Times New Roman" w:eastAsia="Times New Roman" w:hAnsi="Times New Roman" w:cs="Times New Roman"/>
          <w:sz w:val="6"/>
        </w:rPr>
      </w:pPr>
    </w:p>
    <w:p w:rsidR="00F14096" w:rsidRDefault="00F14096">
      <w:pPr>
        <w:spacing w:after="0" w:line="259" w:lineRule="auto"/>
        <w:ind w:left="0" w:right="0" w:firstLine="0"/>
        <w:jc w:val="left"/>
        <w:rPr>
          <w:rFonts w:ascii="Times New Roman" w:eastAsia="Times New Roman" w:hAnsi="Times New Roman" w:cs="Times New Roman"/>
          <w:sz w:val="6"/>
        </w:rPr>
      </w:pPr>
    </w:p>
    <w:p w:rsidR="00F14096" w:rsidRDefault="00F14096">
      <w:pPr>
        <w:spacing w:after="0" w:line="259" w:lineRule="auto"/>
        <w:ind w:left="0" w:right="0" w:firstLine="0"/>
        <w:jc w:val="left"/>
      </w:pPr>
    </w:p>
    <w:p w:rsidR="00A80AC4" w:rsidRDefault="00812A34">
      <w:pPr>
        <w:spacing w:after="0" w:line="259" w:lineRule="auto"/>
        <w:ind w:left="1432" w:right="0" w:firstLine="0"/>
        <w:jc w:val="left"/>
      </w:pPr>
      <w:r>
        <w:rPr>
          <w:noProof/>
          <w:sz w:val="22"/>
        </w:rPr>
        <mc:AlternateContent>
          <mc:Choice Requires="wpg">
            <w:drawing>
              <wp:anchor distT="0" distB="0" distL="114300" distR="114300" simplePos="0" relativeHeight="251672576" behindDoc="0" locked="0" layoutInCell="1" allowOverlap="1" wp14:anchorId="3AF1FC03" wp14:editId="705DDB8C">
                <wp:simplePos x="0" y="0"/>
                <wp:positionH relativeFrom="column">
                  <wp:posOffset>908685</wp:posOffset>
                </wp:positionH>
                <wp:positionV relativeFrom="paragraph">
                  <wp:posOffset>27940</wp:posOffset>
                </wp:positionV>
                <wp:extent cx="5162550" cy="1304925"/>
                <wp:effectExtent l="0" t="0" r="0" b="0"/>
                <wp:wrapNone/>
                <wp:docPr id="42668" name="Group 42668"/>
                <wp:cNvGraphicFramePr/>
                <a:graphic xmlns:a="http://schemas.openxmlformats.org/drawingml/2006/main">
                  <a:graphicData uri="http://schemas.microsoft.com/office/word/2010/wordprocessingGroup">
                    <wpg:wgp>
                      <wpg:cNvGrpSpPr/>
                      <wpg:grpSpPr>
                        <a:xfrm>
                          <a:off x="0" y="0"/>
                          <a:ext cx="5162550" cy="1304925"/>
                          <a:chOff x="0" y="0"/>
                          <a:chExt cx="5162825" cy="1305431"/>
                        </a:xfrm>
                      </wpg:grpSpPr>
                      <wps:wsp>
                        <wps:cNvPr id="18" name="Rectangle 18"/>
                        <wps:cNvSpPr/>
                        <wps:spPr>
                          <a:xfrm>
                            <a:off x="5120767" y="1119195"/>
                            <a:ext cx="42058" cy="186236"/>
                          </a:xfrm>
                          <a:prstGeom prst="rect">
                            <a:avLst/>
                          </a:prstGeom>
                          <a:ln>
                            <a:noFill/>
                          </a:ln>
                        </wps:spPr>
                        <wps:txbx>
                          <w:txbxContent>
                            <w:p w:rsidR="004954CB" w:rsidRDefault="004954CB">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85" name="Shape 885"/>
                        <wps:cNvSpPr/>
                        <wps:spPr>
                          <a:xfrm>
                            <a:off x="0" y="0"/>
                            <a:ext cx="5113655" cy="1229995"/>
                          </a:xfrm>
                          <a:custGeom>
                            <a:avLst/>
                            <a:gdLst/>
                            <a:ahLst/>
                            <a:cxnLst/>
                            <a:rect l="0" t="0" r="0" b="0"/>
                            <a:pathLst>
                              <a:path w="5113655" h="1229995">
                                <a:moveTo>
                                  <a:pt x="4953635" y="0"/>
                                </a:moveTo>
                                <a:lnTo>
                                  <a:pt x="4982210" y="2540"/>
                                </a:lnTo>
                                <a:lnTo>
                                  <a:pt x="5022850" y="15875"/>
                                </a:lnTo>
                                <a:lnTo>
                                  <a:pt x="5057140" y="38100"/>
                                </a:lnTo>
                                <a:lnTo>
                                  <a:pt x="5085080" y="69215"/>
                                </a:lnTo>
                                <a:lnTo>
                                  <a:pt x="5104130" y="106045"/>
                                </a:lnTo>
                                <a:lnTo>
                                  <a:pt x="5113020" y="147955"/>
                                </a:lnTo>
                                <a:lnTo>
                                  <a:pt x="5113655" y="1069975"/>
                                </a:lnTo>
                                <a:lnTo>
                                  <a:pt x="5111115" y="1098550"/>
                                </a:lnTo>
                                <a:lnTo>
                                  <a:pt x="5097780" y="1139190"/>
                                </a:lnTo>
                                <a:lnTo>
                                  <a:pt x="5075555" y="1173480"/>
                                </a:lnTo>
                                <a:lnTo>
                                  <a:pt x="5044440" y="1201420"/>
                                </a:lnTo>
                                <a:lnTo>
                                  <a:pt x="5007610" y="1220470"/>
                                </a:lnTo>
                                <a:lnTo>
                                  <a:pt x="4965700" y="1229360"/>
                                </a:lnTo>
                                <a:lnTo>
                                  <a:pt x="160020" y="1229995"/>
                                </a:lnTo>
                                <a:lnTo>
                                  <a:pt x="131445" y="1227455"/>
                                </a:lnTo>
                                <a:lnTo>
                                  <a:pt x="90805" y="1214120"/>
                                </a:lnTo>
                                <a:lnTo>
                                  <a:pt x="56515" y="1191895"/>
                                </a:lnTo>
                                <a:lnTo>
                                  <a:pt x="28575" y="1161415"/>
                                </a:lnTo>
                                <a:lnTo>
                                  <a:pt x="9525" y="1123950"/>
                                </a:lnTo>
                                <a:lnTo>
                                  <a:pt x="635" y="1082040"/>
                                </a:lnTo>
                                <a:lnTo>
                                  <a:pt x="0" y="160020"/>
                                </a:lnTo>
                                <a:lnTo>
                                  <a:pt x="2540" y="131445"/>
                                </a:lnTo>
                                <a:lnTo>
                                  <a:pt x="15875" y="90805"/>
                                </a:lnTo>
                                <a:lnTo>
                                  <a:pt x="38100" y="56515"/>
                                </a:lnTo>
                                <a:lnTo>
                                  <a:pt x="69215" y="28575"/>
                                </a:lnTo>
                                <a:lnTo>
                                  <a:pt x="106045" y="9525"/>
                                </a:lnTo>
                                <a:lnTo>
                                  <a:pt x="147955" y="635"/>
                                </a:lnTo>
                                <a:lnTo>
                                  <a:pt x="4953635" y="0"/>
                                </a:lnTo>
                                <a:close/>
                              </a:path>
                            </a:pathLst>
                          </a:custGeom>
                          <a:ln w="0" cap="flat">
                            <a:miter lim="127000"/>
                          </a:ln>
                        </wps:spPr>
                        <wps:style>
                          <a:lnRef idx="0">
                            <a:srgbClr val="000000">
                              <a:alpha val="0"/>
                            </a:srgbClr>
                          </a:lnRef>
                          <a:fillRef idx="1">
                            <a:srgbClr val="8EB4E1"/>
                          </a:fillRef>
                          <a:effectRef idx="0">
                            <a:scrgbClr r="0" g="0" b="0"/>
                          </a:effectRef>
                          <a:fontRef idx="none"/>
                        </wps:style>
                        <wps:txbx>
                          <w:txbxContent>
                            <w:p w:rsidR="004954CB" w:rsidRDefault="004954CB" w:rsidP="00E673FB">
                              <w:pPr>
                                <w:ind w:left="0"/>
                                <w:jc w:val="center"/>
                              </w:pPr>
                            </w:p>
                          </w:txbxContent>
                        </wps:txbx>
                        <wps:bodyPr/>
                      </wps:wsp>
                      <wps:wsp>
                        <wps:cNvPr id="886" name="Rectangle 886"/>
                        <wps:cNvSpPr/>
                        <wps:spPr>
                          <a:xfrm>
                            <a:off x="368960" y="123825"/>
                            <a:ext cx="4298219" cy="980647"/>
                          </a:xfrm>
                          <a:prstGeom prst="rect">
                            <a:avLst/>
                          </a:prstGeom>
                          <a:ln>
                            <a:noFill/>
                          </a:ln>
                        </wps:spPr>
                        <wps:txbx>
                          <w:txbxContent>
                            <w:p w:rsidR="004954CB" w:rsidRPr="00D01785" w:rsidRDefault="004954CB" w:rsidP="00E5583A">
                              <w:pPr>
                                <w:spacing w:after="160" w:line="259" w:lineRule="auto"/>
                                <w:ind w:left="0" w:right="0" w:firstLine="0"/>
                                <w:jc w:val="center"/>
                                <w:rPr>
                                  <w:b/>
                                  <w:sz w:val="32"/>
                                </w:rPr>
                              </w:pPr>
                              <w:r>
                                <w:rPr>
                                  <w:b/>
                                  <w:sz w:val="32"/>
                                </w:rPr>
                                <w:t>C</w:t>
                              </w:r>
                              <w:r w:rsidRPr="00D01785">
                                <w:rPr>
                                  <w:b/>
                                  <w:sz w:val="32"/>
                                </w:rPr>
                                <w:t>adrage du tutorat mixte dans le premier et le second degré</w:t>
                              </w:r>
                            </w:p>
                            <w:p w:rsidR="004954CB" w:rsidRPr="00D01785" w:rsidRDefault="004954CB" w:rsidP="00E5583A">
                              <w:pPr>
                                <w:spacing w:after="160" w:line="259" w:lineRule="auto"/>
                                <w:ind w:left="0" w:right="0" w:firstLine="0"/>
                                <w:jc w:val="center"/>
                                <w:rPr>
                                  <w:sz w:val="28"/>
                                </w:rPr>
                              </w:pPr>
                              <w:r w:rsidRPr="00D01785">
                                <w:rPr>
                                  <w:b/>
                                  <w:sz w:val="32"/>
                                </w:rPr>
                                <w:t>Année 2020 - 2021</w:t>
                              </w:r>
                            </w:p>
                          </w:txbxContent>
                        </wps:txbx>
                        <wps:bodyPr horzOverflow="overflow" vert="horz" lIns="0" tIns="0" rIns="0" bIns="0" rtlCol="0">
                          <a:noAutofit/>
                        </wps:bodyPr>
                      </wps:wsp>
                      <wps:wsp>
                        <wps:cNvPr id="890" name="Rectangle 890"/>
                        <wps:cNvSpPr/>
                        <wps:spPr>
                          <a:xfrm>
                            <a:off x="2733548" y="194183"/>
                            <a:ext cx="53596" cy="241550"/>
                          </a:xfrm>
                          <a:prstGeom prst="rect">
                            <a:avLst/>
                          </a:prstGeom>
                          <a:ln>
                            <a:noFill/>
                          </a:ln>
                        </wps:spPr>
                        <wps:txbx>
                          <w:txbxContent>
                            <w:p w:rsidR="004954CB" w:rsidRDefault="004954CB">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892" name="Rectangle 892"/>
                        <wps:cNvSpPr/>
                        <wps:spPr>
                          <a:xfrm>
                            <a:off x="2962402" y="194183"/>
                            <a:ext cx="53596" cy="241550"/>
                          </a:xfrm>
                          <a:prstGeom prst="rect">
                            <a:avLst/>
                          </a:prstGeom>
                          <a:ln>
                            <a:noFill/>
                          </a:ln>
                        </wps:spPr>
                        <wps:txbx>
                          <w:txbxContent>
                            <w:p w:rsidR="004954CB" w:rsidRDefault="004954CB">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894" name="Rectangle 894"/>
                        <wps:cNvSpPr/>
                        <wps:spPr>
                          <a:xfrm>
                            <a:off x="3518662" y="194183"/>
                            <a:ext cx="53596" cy="241550"/>
                          </a:xfrm>
                          <a:prstGeom prst="rect">
                            <a:avLst/>
                          </a:prstGeom>
                          <a:ln>
                            <a:noFill/>
                          </a:ln>
                        </wps:spPr>
                        <wps:txbx>
                          <w:txbxContent>
                            <w:p w:rsidR="004954CB" w:rsidRDefault="004954CB">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896" name="Rectangle 896"/>
                        <wps:cNvSpPr/>
                        <wps:spPr>
                          <a:xfrm>
                            <a:off x="3972814" y="194183"/>
                            <a:ext cx="53596" cy="241550"/>
                          </a:xfrm>
                          <a:prstGeom prst="rect">
                            <a:avLst/>
                          </a:prstGeom>
                          <a:ln>
                            <a:noFill/>
                          </a:ln>
                        </wps:spPr>
                        <wps:txbx>
                          <w:txbxContent>
                            <w:p w:rsidR="004954CB" w:rsidRDefault="004954CB">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899" name="Rectangle 899"/>
                        <wps:cNvSpPr/>
                        <wps:spPr>
                          <a:xfrm>
                            <a:off x="2445512" y="396875"/>
                            <a:ext cx="53596" cy="241550"/>
                          </a:xfrm>
                          <a:prstGeom prst="rect">
                            <a:avLst/>
                          </a:prstGeom>
                          <a:ln>
                            <a:noFill/>
                          </a:ln>
                        </wps:spPr>
                        <wps:txbx>
                          <w:txbxContent>
                            <w:p w:rsidR="004954CB" w:rsidRDefault="004954CB">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904" name="Rectangle 904"/>
                        <wps:cNvSpPr/>
                        <wps:spPr>
                          <a:xfrm>
                            <a:off x="3357118" y="396875"/>
                            <a:ext cx="53596" cy="241550"/>
                          </a:xfrm>
                          <a:prstGeom prst="rect">
                            <a:avLst/>
                          </a:prstGeom>
                          <a:ln>
                            <a:noFill/>
                          </a:ln>
                        </wps:spPr>
                        <wps:txbx>
                          <w:txbxContent>
                            <w:p w:rsidR="004954CB" w:rsidRDefault="004954CB">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906" name="Rectangle 906"/>
                        <wps:cNvSpPr/>
                        <wps:spPr>
                          <a:xfrm>
                            <a:off x="3809746" y="396875"/>
                            <a:ext cx="53596" cy="241550"/>
                          </a:xfrm>
                          <a:prstGeom prst="rect">
                            <a:avLst/>
                          </a:prstGeom>
                          <a:ln>
                            <a:noFill/>
                          </a:ln>
                        </wps:spPr>
                        <wps:txbx>
                          <w:txbxContent>
                            <w:p w:rsidR="004954CB" w:rsidRDefault="004954CB">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908" name="Rectangle 908"/>
                        <wps:cNvSpPr/>
                        <wps:spPr>
                          <a:xfrm>
                            <a:off x="2383028" y="843661"/>
                            <a:ext cx="53596" cy="241550"/>
                          </a:xfrm>
                          <a:prstGeom prst="rect">
                            <a:avLst/>
                          </a:prstGeom>
                          <a:ln>
                            <a:noFill/>
                          </a:ln>
                        </wps:spPr>
                        <wps:txbx>
                          <w:txbxContent>
                            <w:p w:rsidR="004954CB" w:rsidRDefault="004954CB">
                              <w:pPr>
                                <w:spacing w:after="160" w:line="259" w:lineRule="auto"/>
                                <w:ind w:left="0" w:right="0" w:firstLine="0"/>
                                <w:jc w:val="left"/>
                              </w:pPr>
                            </w:p>
                          </w:txbxContent>
                        </wps:txbx>
                        <wps:bodyPr horzOverflow="overflow" vert="horz" lIns="0" tIns="0" rIns="0" bIns="0" rtlCol="0">
                          <a:noAutofit/>
                        </wps:bodyPr>
                      </wps:wsp>
                    </wpg:wgp>
                  </a:graphicData>
                </a:graphic>
              </wp:anchor>
            </w:drawing>
          </mc:Choice>
          <mc:Fallback>
            <w:pict>
              <v:group w14:anchorId="3AF1FC03" id="Group 42668" o:spid="_x0000_s1026" style="position:absolute;left:0;text-align:left;margin-left:71.55pt;margin-top:2.2pt;width:406.5pt;height:102.75pt;z-index:251672576" coordsize="51628,13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">
                <v:rect id="Rectangle 18" o:spid="_x0000_s1027" style="position:absolute;left:51207;top:1119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4954CB" w:rsidRDefault="004954CB">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 id="Shape 885" o:spid="_x0000_s1028" style="position:absolute;width:51136;height:12299;visibility:visible;mso-wrap-style:square;v-text-anchor:top" coordsize="5113655,12299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" adj="-11796480,,5400" path="m4953635,r28575,2540l5022850,15875r34290,22225l5085080,69215r19050,36830l5113020,147955r635,922020l5111115,1098550r-13335,40640l5075555,1173480r-31115,27940l5007610,1220470r-41910,8890l160020,1229995r-28575,-2540l90805,1214120,56515,1191895,28575,1161415,9525,1123950,635,1082040,,160020,2540,131445,15875,90805,38100,56515,69215,28575,106045,9525,147955,635,4953635,xe" fillcolor="#8eb4e1" stroked="f" strokeweight="0">
                  <v:stroke miterlimit="83231f" joinstyle="miter"/>
                  <v:formulas/>
                  <v:path arrowok="t" o:connecttype="custom" textboxrect="0,0,5113655,1229995"/>
                  <v:textbox>
                    <w:txbxContent>
                      <w:p w:rsidR="004954CB" w:rsidRDefault="004954CB" w:rsidP="00E673FB">
                        <w:pPr>
                          <w:ind w:left="0"/>
                          <w:jc w:val="center"/>
                        </w:pPr>
                      </w:p>
                    </w:txbxContent>
                  </v:textbox>
                </v:shape>
                <v:rect id="Rectangle 886" o:spid="_x0000_s1029" style="position:absolute;left:3689;top:1238;width:42982;height:9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" filled="f" stroked="f">
                  <v:textbox inset="0,0,0,0">
                    <w:txbxContent>
                      <w:p w:rsidR="004954CB" w:rsidRPr="00D01785" w:rsidRDefault="004954CB" w:rsidP="00E5583A">
                        <w:pPr>
                          <w:spacing w:after="160" w:line="259" w:lineRule="auto"/>
                          <w:ind w:left="0" w:right="0" w:firstLine="0"/>
                          <w:jc w:val="center"/>
                          <w:rPr>
                            <w:b/>
                            <w:sz w:val="32"/>
                          </w:rPr>
                        </w:pPr>
                        <w:r>
                          <w:rPr>
                            <w:b/>
                            <w:sz w:val="32"/>
                          </w:rPr>
                          <w:t>C</w:t>
                        </w:r>
                        <w:r w:rsidRPr="00D01785">
                          <w:rPr>
                            <w:b/>
                            <w:sz w:val="32"/>
                          </w:rPr>
                          <w:t>adrage du tutorat mixte dans le premier et le second degré</w:t>
                        </w:r>
                      </w:p>
                      <w:p w:rsidR="004954CB" w:rsidRPr="00D01785" w:rsidRDefault="004954CB" w:rsidP="00E5583A">
                        <w:pPr>
                          <w:spacing w:after="160" w:line="259" w:lineRule="auto"/>
                          <w:ind w:left="0" w:right="0" w:firstLine="0"/>
                          <w:jc w:val="center"/>
                          <w:rPr>
                            <w:sz w:val="28"/>
                          </w:rPr>
                        </w:pPr>
                        <w:r w:rsidRPr="00D01785">
                          <w:rPr>
                            <w:b/>
                            <w:sz w:val="32"/>
                          </w:rPr>
                          <w:t>Année 2020 - 2021</w:t>
                        </w:r>
                      </w:p>
                    </w:txbxContent>
                  </v:textbox>
                </v:rect>
                <v:rect id="Rectangle 890" o:spid="_x0000_s1030" style="position:absolute;left:27335;top:1941;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" filled="f" stroked="f">
                  <v:textbox inset="0,0,0,0">
                    <w:txbxContent>
                      <w:p w:rsidR="004954CB" w:rsidRDefault="004954CB">
                        <w:pPr>
                          <w:spacing w:after="160" w:line="259" w:lineRule="auto"/>
                          <w:ind w:left="0" w:right="0" w:firstLine="0"/>
                          <w:jc w:val="left"/>
                        </w:pPr>
                        <w:r>
                          <w:rPr>
                            <w:b/>
                            <w:sz w:val="28"/>
                          </w:rPr>
                          <w:t xml:space="preserve"> </w:t>
                        </w:r>
                      </w:p>
                    </w:txbxContent>
                  </v:textbox>
                </v:rect>
                <v:rect id="Rectangle 892" o:spid="_x0000_s1031" style="position:absolute;left:29624;top:1941;width:535;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" filled="f" stroked="f">
                  <v:textbox inset="0,0,0,0">
                    <w:txbxContent>
                      <w:p w:rsidR="004954CB" w:rsidRDefault="004954CB">
                        <w:pPr>
                          <w:spacing w:after="160" w:line="259" w:lineRule="auto"/>
                          <w:ind w:left="0" w:right="0" w:firstLine="0"/>
                          <w:jc w:val="left"/>
                        </w:pPr>
                        <w:r>
                          <w:rPr>
                            <w:b/>
                            <w:sz w:val="28"/>
                          </w:rPr>
                          <w:t xml:space="preserve"> </w:t>
                        </w:r>
                      </w:p>
                    </w:txbxContent>
                  </v:textbox>
                </v:rect>
                <v:rect id="Rectangle 894" o:spid="_x0000_s1032" style="position:absolute;left:35186;top:1941;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SlgxQAAANwAAAAPAAAAZHJzL2Rvd25yZXYueG1sRI9Pa8JA&#10;FMTvgt9heYI33ShS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AY9SlgxQAAANwAAAAP&#10;AAAAAAAAAAAAAAAAAAcCAABkcnMvZG93bnJldi54bWxQSwUGAAAAAAMAAwC3AAAA+QIAAAAA&#10;" filled="f" stroked="f">
                  <v:textbox inset="0,0,0,0">
                    <w:txbxContent>
                      <w:p w:rsidR="004954CB" w:rsidRDefault="004954CB">
                        <w:pPr>
                          <w:spacing w:after="160" w:line="259" w:lineRule="auto"/>
                          <w:ind w:left="0" w:right="0" w:firstLine="0"/>
                          <w:jc w:val="left"/>
                        </w:pPr>
                        <w:r>
                          <w:rPr>
                            <w:b/>
                            <w:sz w:val="28"/>
                          </w:rPr>
                          <w:t xml:space="preserve"> </w:t>
                        </w:r>
                      </w:p>
                    </w:txbxContent>
                  </v:textbox>
                </v:rect>
                <v:rect id="Rectangle 896" o:spid="_x0000_s1033" style="position:absolute;left:39728;top:1941;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" filled="f" stroked="f">
                  <v:textbox inset="0,0,0,0">
                    <w:txbxContent>
                      <w:p w:rsidR="004954CB" w:rsidRDefault="004954CB">
                        <w:pPr>
                          <w:spacing w:after="160" w:line="259" w:lineRule="auto"/>
                          <w:ind w:left="0" w:right="0" w:firstLine="0"/>
                          <w:jc w:val="left"/>
                        </w:pPr>
                        <w:r>
                          <w:rPr>
                            <w:sz w:val="28"/>
                          </w:rPr>
                          <w:t xml:space="preserve"> </w:t>
                        </w:r>
                      </w:p>
                    </w:txbxContent>
                  </v:textbox>
                </v:rect>
                <v:rect id="Rectangle 899" o:spid="_x0000_s1034" style="position:absolute;left:24455;top:396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" filled="f" stroked="f">
                  <v:textbox inset="0,0,0,0">
                    <w:txbxContent>
                      <w:p w:rsidR="004954CB" w:rsidRDefault="004954CB">
                        <w:pPr>
                          <w:spacing w:after="160" w:line="259" w:lineRule="auto"/>
                          <w:ind w:left="0" w:right="0" w:firstLine="0"/>
                          <w:jc w:val="left"/>
                        </w:pPr>
                        <w:r>
                          <w:rPr>
                            <w:b/>
                            <w:sz w:val="28"/>
                          </w:rPr>
                          <w:t xml:space="preserve"> </w:t>
                        </w:r>
                      </w:p>
                    </w:txbxContent>
                  </v:textbox>
                </v:rect>
                <v:rect id="Rectangle 904" o:spid="_x0000_s1035" style="position:absolute;left:33571;top:396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N6xgAAANwAAAAPAAAAZHJzL2Rvd25yZXYueG1sRI9Pa8JA&#10;FMTvQr/D8oTedGMp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hh6zesYAAADcAAAA&#10;DwAAAAAAAAAAAAAAAAAHAgAAZHJzL2Rvd25yZXYueG1sUEsFBgAAAAADAAMAtwAAAPoCAAAAAA==&#10;" filled="f" stroked="f">
                  <v:textbox inset="0,0,0,0">
                    <w:txbxContent>
                      <w:p w:rsidR="004954CB" w:rsidRDefault="004954CB">
                        <w:pPr>
                          <w:spacing w:after="160" w:line="259" w:lineRule="auto"/>
                          <w:ind w:left="0" w:right="0" w:firstLine="0"/>
                          <w:jc w:val="left"/>
                        </w:pPr>
                        <w:r>
                          <w:rPr>
                            <w:b/>
                            <w:sz w:val="28"/>
                          </w:rPr>
                          <w:t xml:space="preserve"> </w:t>
                        </w:r>
                      </w:p>
                    </w:txbxContent>
                  </v:textbox>
                </v:rect>
                <v:rect id="Rectangle 906" o:spid="_x0000_s1036" style="position:absolute;left:38097;top:396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" filled="f" stroked="f">
                  <v:textbox inset="0,0,0,0">
                    <w:txbxContent>
                      <w:p w:rsidR="004954CB" w:rsidRDefault="004954CB">
                        <w:pPr>
                          <w:spacing w:after="160" w:line="259" w:lineRule="auto"/>
                          <w:ind w:left="0" w:right="0" w:firstLine="0"/>
                          <w:jc w:val="left"/>
                        </w:pPr>
                        <w:r>
                          <w:rPr>
                            <w:sz w:val="28"/>
                          </w:rPr>
                          <w:t xml:space="preserve"> </w:t>
                        </w:r>
                      </w:p>
                    </w:txbxContent>
                  </v:textbox>
                </v:rect>
                <v:rect id="Rectangle 908" o:spid="_x0000_s1037" style="position:absolute;left:23830;top:8436;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" filled="f" stroked="f">
                  <v:textbox inset="0,0,0,0">
                    <w:txbxContent>
                      <w:p w:rsidR="004954CB" w:rsidRDefault="004954CB">
                        <w:pPr>
                          <w:spacing w:after="160" w:line="259" w:lineRule="auto"/>
                          <w:ind w:left="0" w:right="0" w:firstLine="0"/>
                          <w:jc w:val="left"/>
                        </w:pPr>
                      </w:p>
                    </w:txbxContent>
                  </v:textbox>
                </v:rect>
              </v:group>
            </w:pict>
          </mc:Fallback>
        </mc:AlternateContent>
      </w:r>
    </w:p>
    <w:p w:rsidR="00A80AC4" w:rsidRDefault="00E5583A">
      <w:pPr>
        <w:spacing w:after="0" w:line="259" w:lineRule="auto"/>
        <w:ind w:left="0" w:right="1409" w:firstLine="0"/>
        <w:jc w:val="left"/>
      </w:pPr>
      <w:r>
        <w:rPr>
          <w:rFonts w:ascii="Times New Roman" w:eastAsia="Times New Roman" w:hAnsi="Times New Roman" w:cs="Times New Roman"/>
          <w:sz w:val="20"/>
        </w:rPr>
        <w:t xml:space="preserve"> </w:t>
      </w:r>
    </w:p>
    <w:p w:rsidR="00A80AC4" w:rsidRDefault="00E5583A">
      <w:pPr>
        <w:spacing w:after="0" w:line="259" w:lineRule="auto"/>
        <w:ind w:left="0" w:right="0" w:firstLine="0"/>
        <w:jc w:val="left"/>
      </w:pPr>
      <w:r>
        <w:rPr>
          <w:rFonts w:ascii="Times New Roman" w:eastAsia="Times New Roman" w:hAnsi="Times New Roman" w:cs="Times New Roman"/>
          <w:sz w:val="20"/>
        </w:rPr>
        <w:t xml:space="preserve"> </w:t>
      </w:r>
    </w:p>
    <w:p w:rsidR="00A80AC4" w:rsidRDefault="00E5583A">
      <w:pPr>
        <w:spacing w:after="185" w:line="259" w:lineRule="auto"/>
        <w:ind w:left="0" w:right="0" w:firstLine="0"/>
        <w:jc w:val="left"/>
        <w:rPr>
          <w:rFonts w:ascii="Times New Roman" w:eastAsia="Times New Roman" w:hAnsi="Times New Roman" w:cs="Times New Roman"/>
          <w:sz w:val="17"/>
        </w:rPr>
      </w:pPr>
      <w:r>
        <w:rPr>
          <w:rFonts w:ascii="Times New Roman" w:eastAsia="Times New Roman" w:hAnsi="Times New Roman" w:cs="Times New Roman"/>
          <w:sz w:val="17"/>
        </w:rPr>
        <w:t xml:space="preserve"> </w:t>
      </w:r>
    </w:p>
    <w:p w:rsidR="00F14096" w:rsidRDefault="00F14096">
      <w:pPr>
        <w:spacing w:after="185" w:line="259" w:lineRule="auto"/>
        <w:ind w:left="0" w:right="0" w:firstLine="0"/>
        <w:jc w:val="left"/>
        <w:rPr>
          <w:rFonts w:ascii="Times New Roman" w:eastAsia="Times New Roman" w:hAnsi="Times New Roman" w:cs="Times New Roman"/>
          <w:sz w:val="17"/>
        </w:rPr>
      </w:pPr>
    </w:p>
    <w:p w:rsidR="00F14096" w:rsidRDefault="00F14096">
      <w:pPr>
        <w:spacing w:after="185" w:line="259" w:lineRule="auto"/>
        <w:ind w:left="0" w:right="0" w:firstLine="0"/>
        <w:jc w:val="left"/>
        <w:rPr>
          <w:rFonts w:ascii="Times New Roman" w:eastAsia="Times New Roman" w:hAnsi="Times New Roman" w:cs="Times New Roman"/>
          <w:sz w:val="17"/>
        </w:rPr>
      </w:pPr>
    </w:p>
    <w:p w:rsidR="00812A34" w:rsidRDefault="00812A34">
      <w:pPr>
        <w:spacing w:after="185" w:line="259" w:lineRule="auto"/>
        <w:ind w:left="0" w:right="0" w:firstLine="0"/>
        <w:jc w:val="left"/>
      </w:pPr>
    </w:p>
    <w:p w:rsidR="00A80AC4" w:rsidRDefault="00E5583A">
      <w:pPr>
        <w:pStyle w:val="Titre1"/>
        <w:ind w:left="384"/>
      </w:pPr>
      <w:r>
        <w:t>1.</w:t>
      </w:r>
      <w:r>
        <w:rPr>
          <w:rFonts w:ascii="Arial" w:eastAsia="Arial" w:hAnsi="Arial" w:cs="Arial"/>
        </w:rPr>
        <w:t xml:space="preserve"> </w:t>
      </w:r>
      <w:r>
        <w:t>Le tutorat mixte dans la formation des stagiaires alternants à mi-temps</w:t>
      </w:r>
      <w:r>
        <w:rPr>
          <w:b w:val="0"/>
          <w:color w:val="000000"/>
        </w:rPr>
        <w:t xml:space="preserve"> </w:t>
      </w:r>
    </w:p>
    <w:p w:rsidR="00A80AC4" w:rsidRDefault="00E5583A">
      <w:pPr>
        <w:ind w:left="91" w:right="54"/>
      </w:pPr>
      <w:r>
        <w:t>Le tutorat mixte consiste en un suivi annualisé réalisé par deux tuteurs - tuteur de terrain et tuteur</w:t>
      </w:r>
      <w:r w:rsidR="003B0ED1">
        <w:t xml:space="preserve"> de l’</w:t>
      </w:r>
      <w:proofErr w:type="spellStart"/>
      <w:r w:rsidR="003B0ED1">
        <w:t>Inspé</w:t>
      </w:r>
      <w:proofErr w:type="spellEnd"/>
      <w:r w:rsidR="00AE0854">
        <w:t>,</w:t>
      </w:r>
      <w:r>
        <w:t xml:space="preserve"> qui se concertent pour accompagner un stagiaire en alternance dans son processus de développement professionnel. </w:t>
      </w:r>
    </w:p>
    <w:p w:rsidR="00A80AC4" w:rsidRDefault="00E5583A">
      <w:pPr>
        <w:ind w:left="91" w:right="54"/>
      </w:pPr>
      <w:r>
        <w:t xml:space="preserve">Ce tutorat est organisé autour de temps forts que sont </w:t>
      </w:r>
      <w:r w:rsidRPr="00B55966">
        <w:t>les visites (</w:t>
      </w:r>
      <w:r w:rsidR="005051AD">
        <w:t>4 ou 5</w:t>
      </w:r>
      <w:r w:rsidRPr="00B55966">
        <w:t xml:space="preserve"> par stagiaire)</w:t>
      </w:r>
      <w:r>
        <w:t xml:space="preserve"> mais ne s’y réduit pas. </w:t>
      </w:r>
      <w:r w:rsidR="004F181F">
        <w:t>Le processus de formation doit être continu</w:t>
      </w:r>
      <w:r w:rsidR="008741D6">
        <w:t xml:space="preserve">, adapté aux besoins </w:t>
      </w:r>
      <w:r w:rsidR="008278C4">
        <w:t xml:space="preserve">identifiés par les tuteurs et le </w:t>
      </w:r>
      <w:r w:rsidR="00432E7B">
        <w:t>stagiaire</w:t>
      </w:r>
      <w:r w:rsidR="00CB76C3">
        <w:t>. Cela</w:t>
      </w:r>
      <w:r w:rsidR="00DF6603">
        <w:t xml:space="preserve"> s’inscrit dans l’ingénierie de formation</w:t>
      </w:r>
      <w:r w:rsidR="00924519">
        <w:t xml:space="preserve"> dans toute la</w:t>
      </w:r>
      <w:r w:rsidR="005051AD">
        <w:t xml:space="preserve"> diversité de formes et de cont</w:t>
      </w:r>
      <w:r w:rsidR="00924519">
        <w:t xml:space="preserve">enus qu’elle peut prendre. </w:t>
      </w:r>
    </w:p>
    <w:p w:rsidR="00A80AC4" w:rsidRDefault="00E5583A" w:rsidP="003B0ED1">
      <w:pPr>
        <w:ind w:left="91" w:right="54"/>
      </w:pPr>
      <w:r>
        <w:t>Les visites pourront être effectuées en présence des deux tuteurs cha</w:t>
      </w:r>
      <w:r w:rsidR="003B0ED1">
        <w:t>que fois que cela est possible.</w:t>
      </w:r>
    </w:p>
    <w:p w:rsidR="00A80AC4" w:rsidRDefault="00E5583A">
      <w:pPr>
        <w:spacing w:after="104" w:line="259" w:lineRule="auto"/>
        <w:ind w:left="0" w:right="0" w:firstLine="0"/>
        <w:jc w:val="left"/>
      </w:pPr>
      <w:r>
        <w:rPr>
          <w:sz w:val="20"/>
        </w:rPr>
        <w:t xml:space="preserve"> </w:t>
      </w:r>
    </w:p>
    <w:p w:rsidR="00A80AC4" w:rsidRDefault="00E5583A">
      <w:pPr>
        <w:pStyle w:val="Titre1"/>
        <w:ind w:left="384"/>
      </w:pPr>
      <w:r>
        <w:t>2.</w:t>
      </w:r>
      <w:r>
        <w:rPr>
          <w:rFonts w:ascii="Arial" w:eastAsia="Arial" w:hAnsi="Arial" w:cs="Arial"/>
        </w:rPr>
        <w:t xml:space="preserve"> </w:t>
      </w:r>
      <w:r>
        <w:t>L’accompagnement des stagiaires</w:t>
      </w:r>
      <w:r>
        <w:rPr>
          <w:b w:val="0"/>
          <w:color w:val="000000"/>
        </w:rPr>
        <w:t xml:space="preserve"> </w:t>
      </w:r>
    </w:p>
    <w:p w:rsidR="003B0ED1" w:rsidRDefault="003B0ED1">
      <w:pPr>
        <w:ind w:left="91" w:right="54"/>
      </w:pPr>
    </w:p>
    <w:p w:rsidR="003B0ED1" w:rsidRPr="00327F2C" w:rsidRDefault="003B0ED1" w:rsidP="003B0ED1">
      <w:pPr>
        <w:ind w:left="91" w:right="54"/>
      </w:pPr>
      <w:r w:rsidRPr="00327F2C">
        <w:t xml:space="preserve">A la rentrée 2020, un </w:t>
      </w:r>
      <w:r w:rsidRPr="00327F2C">
        <w:rPr>
          <w:b/>
        </w:rPr>
        <w:t>outil d’accompagnement</w:t>
      </w:r>
      <w:r w:rsidRPr="00327F2C">
        <w:t xml:space="preserve"> </w:t>
      </w:r>
      <w:r w:rsidRPr="00327F2C">
        <w:rPr>
          <w:b/>
        </w:rPr>
        <w:t>en ligne</w:t>
      </w:r>
      <w:r w:rsidRPr="00327F2C">
        <w:t xml:space="preserve"> est utilisé pour l’accompagnement de l’année de stage et le suivi de l’entrée dans le métier, pour le premier et </w:t>
      </w:r>
      <w:r w:rsidR="00D1005A" w:rsidRPr="00327F2C">
        <w:t>le second degré</w:t>
      </w:r>
      <w:r w:rsidRPr="00327F2C">
        <w:t xml:space="preserve"> et pour l’ensemble des parcours.</w:t>
      </w:r>
      <w:r w:rsidR="005051AD">
        <w:t xml:space="preserve"> Un nouvel </w:t>
      </w:r>
      <w:r w:rsidR="00327F2C" w:rsidRPr="00327F2C">
        <w:t>outil</w:t>
      </w:r>
      <w:r w:rsidR="005051AD">
        <w:t>,</w:t>
      </w:r>
      <w:r w:rsidR="00327F2C" w:rsidRPr="00327F2C">
        <w:t xml:space="preserve"> COMPAS</w:t>
      </w:r>
      <w:r w:rsidR="005051AD">
        <w:t>,</w:t>
      </w:r>
      <w:r w:rsidR="00327F2C" w:rsidRPr="00327F2C">
        <w:t xml:space="preserve"> </w:t>
      </w:r>
      <w:r w:rsidR="00327F2C">
        <w:t>est</w:t>
      </w:r>
      <w:r w:rsidR="00327F2C" w:rsidRPr="00327F2C">
        <w:t xml:space="preserve"> mis en place progressivement.</w:t>
      </w:r>
    </w:p>
    <w:p w:rsidR="003B0ED1" w:rsidRPr="00327F2C" w:rsidRDefault="003B0ED1">
      <w:pPr>
        <w:ind w:left="91" w:right="54"/>
      </w:pPr>
    </w:p>
    <w:p w:rsidR="00A80AC4" w:rsidRDefault="00E5583A">
      <w:pPr>
        <w:ind w:left="91" w:right="54"/>
      </w:pPr>
      <w:r w:rsidRPr="00327F2C">
        <w:t>P</w:t>
      </w:r>
      <w:r w:rsidR="003B0ED1" w:rsidRPr="00327F2C">
        <w:t>ar ailleurs, p</w:t>
      </w:r>
      <w:r w:rsidRPr="00327F2C">
        <w:t>our faciliter la cohérence des interventions des différents acteurs au sein du dispositif</w:t>
      </w:r>
      <w:r w:rsidR="00327F2C" w:rsidRPr="00327F2C">
        <w:t xml:space="preserve">, </w:t>
      </w:r>
      <w:r w:rsidR="00327F2C" w:rsidRPr="00327F2C">
        <w:rPr>
          <w:b/>
        </w:rPr>
        <w:t>l’</w:t>
      </w:r>
      <w:r w:rsidRPr="00327F2C">
        <w:rPr>
          <w:b/>
        </w:rPr>
        <w:t>outil académique de suivi</w:t>
      </w:r>
      <w:r w:rsidRPr="00327F2C">
        <w:t xml:space="preserve"> </w:t>
      </w:r>
      <w:r w:rsidR="00327F2C" w:rsidRPr="00327F2C">
        <w:t>des stagiaires utilisé jusqu’à présent reste d’usage</w:t>
      </w:r>
      <w:r w:rsidRPr="00327F2C">
        <w:t xml:space="preserve"> afin d’harmoniser les critères d’évaluation.</w:t>
      </w:r>
      <w:r>
        <w:t xml:space="preserve"> </w:t>
      </w:r>
    </w:p>
    <w:p w:rsidR="00A80AC4" w:rsidRDefault="00E5583A">
      <w:pPr>
        <w:ind w:left="91" w:right="54"/>
      </w:pPr>
      <w:r>
        <w:t>Les compétences professionnelles, les « attendus » de fin de formation et les descripteurs de niveau (arrêté du 1</w:t>
      </w:r>
      <w:r>
        <w:rPr>
          <w:vertAlign w:val="superscript"/>
        </w:rPr>
        <w:t xml:space="preserve">er </w:t>
      </w:r>
      <w:r>
        <w:t xml:space="preserve">Juillet 2013 et B.O. n°13 du 26 mars 2015) composant cet outil s’imposent à tous. </w:t>
      </w:r>
    </w:p>
    <w:p w:rsidR="00A80AC4" w:rsidRDefault="00E5583A" w:rsidP="003B0ED1">
      <w:pPr>
        <w:ind w:left="91" w:right="54"/>
      </w:pPr>
      <w:r>
        <w:t xml:space="preserve">Dans un souci de personnalisation du suivi des stagiaires, </w:t>
      </w:r>
      <w:r w:rsidRPr="00B55966">
        <w:t>les modalités de mise en œuvre de cet outil de suivi prendront la forme que le trio (stagiaire/tuteur de l’université</w:t>
      </w:r>
      <w:r w:rsidR="003B0ED1" w:rsidRPr="00B55966">
        <w:t>/tuteur de terrain) se donnera.</w:t>
      </w:r>
    </w:p>
    <w:p w:rsidR="00A80AC4" w:rsidRDefault="00E5583A">
      <w:pPr>
        <w:spacing w:after="104" w:line="259" w:lineRule="auto"/>
        <w:ind w:left="0" w:right="0" w:firstLine="0"/>
        <w:jc w:val="left"/>
      </w:pPr>
      <w:r>
        <w:rPr>
          <w:sz w:val="20"/>
        </w:rPr>
        <w:t xml:space="preserve"> </w:t>
      </w:r>
    </w:p>
    <w:p w:rsidR="00A80AC4" w:rsidRDefault="00E5583A">
      <w:pPr>
        <w:spacing w:after="0" w:line="259" w:lineRule="auto"/>
        <w:ind w:left="389" w:right="0" w:firstLine="0"/>
        <w:jc w:val="left"/>
      </w:pPr>
      <w:r>
        <w:rPr>
          <w:b/>
          <w:color w:val="528DD2"/>
          <w:sz w:val="28"/>
        </w:rPr>
        <w:t>3.</w:t>
      </w:r>
      <w:r>
        <w:rPr>
          <w:rFonts w:ascii="Arial" w:eastAsia="Arial" w:hAnsi="Arial" w:cs="Arial"/>
          <w:b/>
          <w:color w:val="528DD2"/>
          <w:sz w:val="28"/>
        </w:rPr>
        <w:t xml:space="preserve"> </w:t>
      </w:r>
      <w:r>
        <w:rPr>
          <w:b/>
          <w:color w:val="4F81BC"/>
          <w:sz w:val="28"/>
        </w:rPr>
        <w:t>Les différentes phases de l’accompagnement des stagiaires</w:t>
      </w:r>
      <w:r>
        <w:rPr>
          <w:sz w:val="28"/>
        </w:rPr>
        <w:t xml:space="preserve"> </w:t>
      </w:r>
    </w:p>
    <w:p w:rsidR="00A80AC4" w:rsidRDefault="00E5583A" w:rsidP="004954CB">
      <w:pPr>
        <w:ind w:left="91" w:right="54"/>
      </w:pPr>
      <w:r>
        <w:t>Dans un premier temps,</w:t>
      </w:r>
      <w:r w:rsidR="000C1DE0">
        <w:t xml:space="preserve"> l’utilisation de COMPAS et</w:t>
      </w:r>
      <w:r>
        <w:t xml:space="preserve"> les éléments constitutifs de l’outil académique de suivi des stagiaires (référentiel de compétences) </w:t>
      </w:r>
      <w:r w:rsidR="004954CB">
        <w:t>sont explicités aux stagiaires à</w:t>
      </w:r>
      <w:r>
        <w:t xml:space="preserve"> l’occasion de l’une des trois premières séances en groupe d’analyse de l’activité. </w:t>
      </w:r>
    </w:p>
    <w:p w:rsidR="00A80AC4" w:rsidRDefault="00E5583A">
      <w:pPr>
        <w:spacing w:after="0" w:line="259" w:lineRule="auto"/>
        <w:ind w:left="0" w:right="0" w:firstLine="0"/>
        <w:jc w:val="left"/>
      </w:pPr>
      <w:r>
        <w:rPr>
          <w:sz w:val="23"/>
        </w:rPr>
        <w:t xml:space="preserve"> </w:t>
      </w:r>
    </w:p>
    <w:p w:rsidR="00A80AC4" w:rsidRDefault="004954CB">
      <w:pPr>
        <w:ind w:left="91" w:right="54"/>
      </w:pPr>
      <w:r>
        <w:lastRenderedPageBreak/>
        <w:t>C</w:t>
      </w:r>
      <w:r w:rsidR="00E5583A">
        <w:t xml:space="preserve">es échanges à partir de </w:t>
      </w:r>
      <w:r w:rsidR="000C1DE0">
        <w:t xml:space="preserve">COMPAS ou de </w:t>
      </w:r>
      <w:r w:rsidR="00E5583A">
        <w:t xml:space="preserve">l’outil de suivi, permettront aux stagiaires de mieux comprendre les exigences de la formation professionnelle et d’en devenir des acteurs. </w:t>
      </w:r>
    </w:p>
    <w:p w:rsidR="00A80AC4" w:rsidRDefault="00E5583A">
      <w:pPr>
        <w:spacing w:after="0" w:line="259" w:lineRule="auto"/>
        <w:ind w:left="0" w:right="0" w:firstLine="0"/>
        <w:jc w:val="left"/>
      </w:pPr>
      <w:r>
        <w:t xml:space="preserve"> </w:t>
      </w:r>
    </w:p>
    <w:p w:rsidR="00A80AC4" w:rsidRPr="00327F2C" w:rsidRDefault="000C1DE0">
      <w:pPr>
        <w:ind w:left="91" w:right="54"/>
      </w:pPr>
      <w:r w:rsidRPr="00327F2C">
        <w:t>Pour l’outil de suivi, l</w:t>
      </w:r>
      <w:r w:rsidR="00E5583A" w:rsidRPr="00327F2C">
        <w:t>orsque le contenu de</w:t>
      </w:r>
      <w:r w:rsidRPr="00327F2C">
        <w:t xml:space="preserve"> cet outil académique de suivi </w:t>
      </w:r>
      <w:r w:rsidR="003B0ED1" w:rsidRPr="00327F2C">
        <w:t>aura été présenté</w:t>
      </w:r>
      <w:r w:rsidR="00E5583A" w:rsidRPr="00327F2C">
        <w:t xml:space="preserve">, chaque stagiaire s’engagera, en relation avec les deux tuteurs, dans un processus d’auto-évaluation qui lui permettra de se positionner par rapport au référentiel de compétences. </w:t>
      </w:r>
    </w:p>
    <w:p w:rsidR="00A80AC4" w:rsidRDefault="00E5583A">
      <w:pPr>
        <w:ind w:left="91" w:right="54"/>
      </w:pPr>
      <w:r w:rsidRPr="00327F2C">
        <w:t xml:space="preserve">Ce positionnement conduira à </w:t>
      </w:r>
      <w:r w:rsidRPr="00327F2C">
        <w:rPr>
          <w:color w:val="auto"/>
        </w:rPr>
        <w:t xml:space="preserve">établir le profil du stagiaire et les priorités qui </w:t>
      </w:r>
      <w:r w:rsidRPr="00327F2C">
        <w:t>serviront de cadre d’action et de formation pour les tuteurs et le stagiaire.</w:t>
      </w:r>
      <w:r>
        <w:t xml:space="preserve"> </w:t>
      </w:r>
    </w:p>
    <w:p w:rsidR="00A80AC4" w:rsidRDefault="00E5583A">
      <w:pPr>
        <w:spacing w:after="0" w:line="259" w:lineRule="auto"/>
        <w:ind w:left="0" w:right="0" w:firstLine="0"/>
        <w:jc w:val="left"/>
      </w:pPr>
      <w:r>
        <w:rPr>
          <w:sz w:val="23"/>
        </w:rPr>
        <w:t xml:space="preserve"> </w:t>
      </w:r>
    </w:p>
    <w:p w:rsidR="00A80AC4" w:rsidRDefault="00E5583A">
      <w:pPr>
        <w:ind w:left="91" w:right="54"/>
      </w:pPr>
      <w:r>
        <w:t xml:space="preserve">Les visites sont des temps forts de la formation. Il est souhaitable que certaines procédures soient respectées par tous les acteurs : </w:t>
      </w:r>
    </w:p>
    <w:p w:rsidR="00A80AC4" w:rsidRDefault="00E5583A">
      <w:pPr>
        <w:spacing w:after="28" w:line="259" w:lineRule="auto"/>
        <w:ind w:left="0" w:right="0" w:firstLine="0"/>
        <w:jc w:val="left"/>
      </w:pPr>
      <w:r>
        <w:t xml:space="preserve"> </w:t>
      </w:r>
    </w:p>
    <w:p w:rsidR="00A80AC4" w:rsidRDefault="00E5583A" w:rsidP="00E5583A">
      <w:pPr>
        <w:pStyle w:val="Paragraphedeliste"/>
        <w:numPr>
          <w:ilvl w:val="0"/>
          <w:numId w:val="21"/>
        </w:numPr>
        <w:spacing w:after="0" w:line="259" w:lineRule="auto"/>
        <w:ind w:right="0"/>
        <w:jc w:val="left"/>
      </w:pPr>
      <w:r w:rsidRPr="00E5583A">
        <w:rPr>
          <w:u w:val="single" w:color="000000"/>
        </w:rPr>
        <w:t>En amont d’une visite :</w:t>
      </w:r>
      <w:r>
        <w:t xml:space="preserve"> </w:t>
      </w:r>
    </w:p>
    <w:p w:rsidR="00A80AC4" w:rsidRDefault="00E5583A">
      <w:pPr>
        <w:ind w:left="91" w:right="54"/>
      </w:pPr>
      <w:r>
        <w:t xml:space="preserve">Le stagiaire envoie aux tuteurs les documents nécessaires à la compréhension de la séance. Il indique aussi, par écrit, des éléments précis et ciblés sous forme de compétences à observer, de questions, de préoccupations qui devront faire l’objet d’une attention particulière lors de la visite. Cet ensemble d’éléments communiqués en amont de la séance, permettra d’orienter l’observation et les temps d’interactions au cours de l’entretien. Le formateur peut également indiquer au stagiaire, en fonction de la situation, certains attendus liés à des compétences, à des exigences éthiques, didactiques, pédagogiques qui s’imposent à tout enseignant débutant. </w:t>
      </w:r>
    </w:p>
    <w:p w:rsidR="00A80AC4" w:rsidRDefault="00E5583A">
      <w:pPr>
        <w:spacing w:after="36" w:line="259" w:lineRule="auto"/>
        <w:ind w:left="0" w:right="0" w:firstLine="0"/>
        <w:jc w:val="left"/>
      </w:pPr>
      <w:r>
        <w:rPr>
          <w:sz w:val="23"/>
        </w:rPr>
        <w:t xml:space="preserve"> </w:t>
      </w:r>
    </w:p>
    <w:p w:rsidR="00A80AC4" w:rsidRDefault="00E5583A" w:rsidP="00E5583A">
      <w:pPr>
        <w:pStyle w:val="Titre2"/>
        <w:numPr>
          <w:ilvl w:val="0"/>
          <w:numId w:val="23"/>
        </w:numPr>
      </w:pPr>
      <w:r>
        <w:t>Pendant la visite</w:t>
      </w:r>
      <w:r>
        <w:rPr>
          <w:u w:val="none"/>
        </w:rPr>
        <w:t xml:space="preserve"> </w:t>
      </w:r>
    </w:p>
    <w:p w:rsidR="00A80AC4" w:rsidRDefault="00E5583A">
      <w:pPr>
        <w:ind w:left="91" w:right="54"/>
      </w:pPr>
      <w:r>
        <w:t xml:space="preserve">Un ensemble de faits marquants, relevés lors de la séance, sont observés et feront l’objet d’une analyse pendant l’entretien. </w:t>
      </w:r>
    </w:p>
    <w:p w:rsidR="00A80AC4" w:rsidRDefault="00E5583A">
      <w:pPr>
        <w:spacing w:after="35" w:line="259" w:lineRule="auto"/>
        <w:ind w:left="0" w:right="0" w:firstLine="0"/>
        <w:jc w:val="left"/>
      </w:pPr>
      <w:r>
        <w:rPr>
          <w:sz w:val="23"/>
        </w:rPr>
        <w:t xml:space="preserve"> </w:t>
      </w:r>
    </w:p>
    <w:p w:rsidR="00A80AC4" w:rsidRDefault="00E5583A" w:rsidP="00E5583A">
      <w:pPr>
        <w:pStyle w:val="Titre2"/>
        <w:numPr>
          <w:ilvl w:val="0"/>
          <w:numId w:val="24"/>
        </w:numPr>
      </w:pPr>
      <w:r>
        <w:t>Après la visite</w:t>
      </w:r>
      <w:r>
        <w:rPr>
          <w:u w:val="none"/>
        </w:rPr>
        <w:t xml:space="preserve"> </w:t>
      </w:r>
    </w:p>
    <w:p w:rsidR="00A80AC4" w:rsidRDefault="00E5583A">
      <w:pPr>
        <w:ind w:left="91" w:right="54"/>
      </w:pPr>
      <w:r>
        <w:t xml:space="preserve">Les tuteurs conduisent un entretien. À partir de la description de faits remarquables observés, des analyses, des remédiations, des pistes d’action seront envisagées. L’entretien doit permettre aussi un temps de bilan où les tuteurs communiquent alors avec le stagiaire sur le niveau de maîtrise atteint pour telle ou telle compétence du référentiel. </w:t>
      </w:r>
    </w:p>
    <w:p w:rsidR="00A80AC4" w:rsidRDefault="00E5583A">
      <w:pPr>
        <w:ind w:left="91" w:right="54"/>
      </w:pPr>
      <w:r>
        <w:t xml:space="preserve">Cet entretien dégage les points d’appui et les axes d’évolution pour le stagiaire. </w:t>
      </w:r>
    </w:p>
    <w:p w:rsidR="00A80AC4" w:rsidRDefault="00E5583A">
      <w:pPr>
        <w:ind w:left="91" w:right="54"/>
      </w:pPr>
      <w:r>
        <w:t xml:space="preserve">Il doit l’aider à formuler ses priorités de formation professionnelle qui organiseront le travail du stagiaire entre les visites. </w:t>
      </w:r>
    </w:p>
    <w:p w:rsidR="00A80AC4" w:rsidRDefault="00E5583A">
      <w:pPr>
        <w:spacing w:after="35" w:line="259" w:lineRule="auto"/>
        <w:ind w:left="0" w:right="0" w:firstLine="0"/>
        <w:jc w:val="left"/>
      </w:pPr>
      <w:r>
        <w:rPr>
          <w:sz w:val="23"/>
        </w:rPr>
        <w:t xml:space="preserve"> </w:t>
      </w:r>
    </w:p>
    <w:p w:rsidR="00A80AC4" w:rsidRDefault="00E5583A" w:rsidP="00E5583A">
      <w:pPr>
        <w:pStyle w:val="Titre2"/>
        <w:numPr>
          <w:ilvl w:val="0"/>
          <w:numId w:val="25"/>
        </w:numPr>
      </w:pPr>
      <w:r>
        <w:t>Entre les visites</w:t>
      </w:r>
      <w:r>
        <w:rPr>
          <w:u w:val="none"/>
        </w:rPr>
        <w:t xml:space="preserve"> </w:t>
      </w:r>
    </w:p>
    <w:p w:rsidR="00A80AC4" w:rsidRDefault="00E5583A">
      <w:pPr>
        <w:ind w:left="91" w:right="54"/>
      </w:pPr>
      <w:r>
        <w:t xml:space="preserve">Les deux tuteurs, en concertation, organisent un suivi du stagiaire selon les modalités qu’ils définiront ensemble et qui permettront de répondre au mieux à ses besoins. </w:t>
      </w:r>
    </w:p>
    <w:p w:rsidR="00A80AC4" w:rsidRDefault="00E5583A">
      <w:pPr>
        <w:ind w:left="91" w:right="54"/>
      </w:pPr>
      <w:r w:rsidRPr="00B55966">
        <w:t>Au-delà des échanges et des rencontres, d’autres dispositifs peuvent également être envisagés tels que l’organisation de groupes de</w:t>
      </w:r>
      <w:r w:rsidR="00D306AD">
        <w:t xml:space="preserve"> travail avec plusieurs</w:t>
      </w:r>
      <w:r w:rsidRPr="00B55966">
        <w:t xml:space="preserve"> stagiaires, l’observation par des pairs, ...</w:t>
      </w:r>
      <w:r>
        <w:t xml:space="preserve"> </w:t>
      </w:r>
    </w:p>
    <w:p w:rsidR="00A80AC4" w:rsidRDefault="00E5583A">
      <w:pPr>
        <w:spacing w:after="0" w:line="259" w:lineRule="auto"/>
        <w:ind w:left="0" w:right="0" w:firstLine="0"/>
        <w:jc w:val="left"/>
      </w:pPr>
      <w:r>
        <w:rPr>
          <w:sz w:val="23"/>
        </w:rPr>
        <w:t xml:space="preserve"> </w:t>
      </w:r>
    </w:p>
    <w:p w:rsidR="00A80AC4" w:rsidRDefault="00670FB5">
      <w:pPr>
        <w:ind w:left="101" w:right="0" w:hanging="10"/>
        <w:jc w:val="left"/>
      </w:pPr>
      <w:r>
        <w:rPr>
          <w:i/>
        </w:rPr>
        <w:t>Il est préférable que :</w:t>
      </w:r>
    </w:p>
    <w:p w:rsidR="00A80AC4" w:rsidRDefault="00E5583A">
      <w:pPr>
        <w:numPr>
          <w:ilvl w:val="0"/>
          <w:numId w:val="2"/>
        </w:numPr>
        <w:spacing w:after="26"/>
        <w:ind w:left="221" w:right="54" w:hanging="130"/>
      </w:pPr>
      <w:r>
        <w:t xml:space="preserve">Au moins une visite </w:t>
      </w:r>
      <w:r w:rsidR="00670FB5">
        <w:t>soit</w:t>
      </w:r>
      <w:r>
        <w:t xml:space="preserve"> réalisée conjointement par les deux tuteurs, si possible la première. </w:t>
      </w:r>
    </w:p>
    <w:p w:rsidR="00A80AC4" w:rsidRDefault="00E5583A">
      <w:pPr>
        <w:numPr>
          <w:ilvl w:val="0"/>
          <w:numId w:val="2"/>
        </w:numPr>
        <w:ind w:left="221" w:right="54" w:hanging="130"/>
      </w:pPr>
      <w:r>
        <w:t>Les visites so</w:t>
      </w:r>
      <w:r w:rsidR="00E60A98">
        <w:t>ient</w:t>
      </w:r>
      <w:r>
        <w:t xml:space="preserve"> faites dans les différents contextes d’exercice du stagiaire</w:t>
      </w:r>
      <w:r w:rsidR="00E60A98">
        <w:t xml:space="preserve"> pour ceux qui</w:t>
      </w:r>
      <w:r w:rsidR="00FA40B6">
        <w:t xml:space="preserve"> ne sont pas à mi-temps dans la même classe</w:t>
      </w:r>
      <w:r>
        <w:t xml:space="preserve"> (classes, écoles). </w:t>
      </w:r>
    </w:p>
    <w:p w:rsidR="00A80AC4" w:rsidRDefault="00E5583A">
      <w:pPr>
        <w:spacing w:after="0" w:line="259" w:lineRule="auto"/>
        <w:ind w:left="0" w:right="0" w:firstLine="0"/>
        <w:jc w:val="left"/>
      </w:pPr>
      <w:r>
        <w:t xml:space="preserve"> </w:t>
      </w:r>
    </w:p>
    <w:p w:rsidR="00A80AC4" w:rsidRDefault="00E5583A">
      <w:pPr>
        <w:spacing w:after="110" w:line="259" w:lineRule="auto"/>
        <w:ind w:left="0" w:right="0" w:firstLine="0"/>
        <w:jc w:val="left"/>
      </w:pPr>
      <w:r>
        <w:rPr>
          <w:sz w:val="19"/>
        </w:rPr>
        <w:t xml:space="preserve"> </w:t>
      </w:r>
    </w:p>
    <w:p w:rsidR="00A80AC4" w:rsidRDefault="00E5583A">
      <w:pPr>
        <w:pStyle w:val="Titre1"/>
        <w:ind w:left="384"/>
      </w:pPr>
      <w:r>
        <w:lastRenderedPageBreak/>
        <w:t>4.</w:t>
      </w:r>
      <w:r>
        <w:rPr>
          <w:rFonts w:ascii="Arial" w:eastAsia="Arial" w:hAnsi="Arial" w:cs="Arial"/>
        </w:rPr>
        <w:t xml:space="preserve"> </w:t>
      </w:r>
      <w:r>
        <w:t>Les écrits dans le processus d’accompagnement formatif du stagiaire</w:t>
      </w:r>
      <w:r>
        <w:rPr>
          <w:b w:val="0"/>
          <w:color w:val="000000"/>
        </w:rPr>
        <w:t xml:space="preserve"> </w:t>
      </w:r>
    </w:p>
    <w:p w:rsidR="00A80AC4" w:rsidRDefault="00E5583A">
      <w:pPr>
        <w:spacing w:after="46" w:line="259" w:lineRule="auto"/>
        <w:ind w:left="0" w:right="0" w:firstLine="0"/>
        <w:jc w:val="left"/>
      </w:pPr>
      <w:r>
        <w:rPr>
          <w:b/>
          <w:sz w:val="22"/>
        </w:rPr>
        <w:t xml:space="preserve"> </w:t>
      </w:r>
    </w:p>
    <w:p w:rsidR="00A80AC4" w:rsidRDefault="00E5583A">
      <w:pPr>
        <w:numPr>
          <w:ilvl w:val="0"/>
          <w:numId w:val="3"/>
        </w:numPr>
        <w:ind w:right="54" w:hanging="360"/>
      </w:pPr>
      <w:r>
        <w:t xml:space="preserve">Pour les tuteurs, les traces sont obligatoires et prennent la forme que le trio se donnera. Elles peuvent prendre appui sur l’outil de suivi académique ou sur d’autres modalités adaptées. </w:t>
      </w:r>
    </w:p>
    <w:p w:rsidR="00A80AC4" w:rsidRDefault="00E5583A">
      <w:pPr>
        <w:spacing w:after="36" w:line="259" w:lineRule="auto"/>
        <w:ind w:left="0" w:right="0" w:firstLine="0"/>
        <w:jc w:val="left"/>
      </w:pPr>
      <w:r>
        <w:rPr>
          <w:sz w:val="23"/>
        </w:rPr>
        <w:t xml:space="preserve"> </w:t>
      </w:r>
    </w:p>
    <w:p w:rsidR="00A80AC4" w:rsidRDefault="00E5583A">
      <w:pPr>
        <w:numPr>
          <w:ilvl w:val="0"/>
          <w:numId w:val="3"/>
        </w:numPr>
        <w:ind w:right="54" w:hanging="360"/>
      </w:pPr>
      <w:r w:rsidRPr="00B55966">
        <w:t>Pour le stagiaire, il est attendu qu’il synthétise par écrit en quelques lignes, un retour à l’issue de chaque temps de suivi (visite ou autre temps d’analyse</w:t>
      </w:r>
      <w:r w:rsidR="006760AA">
        <w:t xml:space="preserve"> ou de travail</w:t>
      </w:r>
      <w:r w:rsidRPr="00B55966">
        <w:t>). Cet</w:t>
      </w:r>
      <w:r>
        <w:t xml:space="preserve"> écrit lui permettra de formaliser ce qu’il a retenu du temps de suivi ainsi qu’un ou deux axes d’amélioration dans la construction progressive de ses compétences professionnelles. </w:t>
      </w:r>
    </w:p>
    <w:p w:rsidR="00A80AC4" w:rsidRDefault="00E5583A">
      <w:pPr>
        <w:spacing w:after="0" w:line="259" w:lineRule="auto"/>
        <w:ind w:left="0" w:right="0" w:firstLine="0"/>
        <w:jc w:val="left"/>
      </w:pPr>
      <w:r>
        <w:rPr>
          <w:sz w:val="23"/>
        </w:rPr>
        <w:t xml:space="preserve"> </w:t>
      </w:r>
    </w:p>
    <w:p w:rsidR="00A80AC4" w:rsidRPr="004954CB" w:rsidRDefault="00E5583A">
      <w:pPr>
        <w:ind w:left="836" w:right="0" w:hanging="10"/>
        <w:jc w:val="left"/>
        <w:rPr>
          <w:color w:val="auto"/>
        </w:rPr>
      </w:pPr>
      <w:r w:rsidRPr="004954CB">
        <w:rPr>
          <w:i/>
          <w:color w:val="auto"/>
        </w:rPr>
        <w:t>NB</w:t>
      </w:r>
      <w:r w:rsidR="004954CB" w:rsidRPr="004954CB">
        <w:rPr>
          <w:i/>
          <w:color w:val="auto"/>
        </w:rPr>
        <w:t>1</w:t>
      </w:r>
      <w:r w:rsidRPr="004954CB">
        <w:rPr>
          <w:i/>
          <w:color w:val="auto"/>
        </w:rPr>
        <w:t xml:space="preserve"> : Ce retour personnel précède celui du tuteur.</w:t>
      </w:r>
      <w:r w:rsidRPr="004954CB">
        <w:rPr>
          <w:color w:val="auto"/>
        </w:rPr>
        <w:t xml:space="preserve"> </w:t>
      </w:r>
    </w:p>
    <w:p w:rsidR="00A80AC4" w:rsidRDefault="00E5583A">
      <w:pPr>
        <w:spacing w:after="0" w:line="259" w:lineRule="auto"/>
        <w:ind w:left="0" w:right="0" w:firstLine="0"/>
        <w:jc w:val="left"/>
      </w:pPr>
      <w:r>
        <w:rPr>
          <w:i/>
        </w:rPr>
        <w:t xml:space="preserve"> </w:t>
      </w:r>
    </w:p>
    <w:p w:rsidR="00A80AC4" w:rsidRPr="004954CB" w:rsidRDefault="00E5583A" w:rsidP="004954CB">
      <w:pPr>
        <w:ind w:left="836" w:right="0" w:hanging="10"/>
        <w:jc w:val="left"/>
        <w:rPr>
          <w:i/>
          <w:color w:val="auto"/>
        </w:rPr>
      </w:pPr>
      <w:r w:rsidRPr="004954CB">
        <w:rPr>
          <w:i/>
          <w:color w:val="auto"/>
        </w:rPr>
        <w:t>NB</w:t>
      </w:r>
      <w:r w:rsidR="004954CB" w:rsidRPr="004954CB">
        <w:rPr>
          <w:i/>
          <w:color w:val="auto"/>
        </w:rPr>
        <w:t>2 :</w:t>
      </w:r>
      <w:r w:rsidRPr="004954CB">
        <w:rPr>
          <w:i/>
          <w:color w:val="auto"/>
        </w:rPr>
        <w:t xml:space="preserve"> Le périmètre d’échanges de toutes ces traces est circonscrit au trio : stagiaire, tuteur de l’</w:t>
      </w:r>
      <w:proofErr w:type="spellStart"/>
      <w:r w:rsidRPr="004954CB">
        <w:rPr>
          <w:i/>
          <w:color w:val="auto"/>
        </w:rPr>
        <w:t>Inspé</w:t>
      </w:r>
      <w:proofErr w:type="spellEnd"/>
      <w:r w:rsidRPr="004954CB">
        <w:rPr>
          <w:i/>
          <w:color w:val="auto"/>
        </w:rPr>
        <w:t xml:space="preserve"> et tuteur de terrain. </w:t>
      </w:r>
    </w:p>
    <w:p w:rsidR="00A80AC4" w:rsidRPr="004954CB" w:rsidRDefault="00E5583A" w:rsidP="004954CB">
      <w:pPr>
        <w:ind w:left="836" w:right="0" w:hanging="10"/>
        <w:jc w:val="left"/>
        <w:rPr>
          <w:i/>
          <w:color w:val="auto"/>
        </w:rPr>
      </w:pPr>
      <w:r w:rsidRPr="004954CB">
        <w:rPr>
          <w:i/>
          <w:color w:val="auto"/>
        </w:rPr>
        <w:t xml:space="preserve">En cas de dispositif d’accompagnement individualisé, certains éléments du suivi pourront être communiqués aux équipes en charge de cet accompagnement (cf. §6). </w:t>
      </w:r>
    </w:p>
    <w:p w:rsidR="00A80AC4" w:rsidRDefault="00E5583A">
      <w:pPr>
        <w:spacing w:after="0" w:line="259" w:lineRule="auto"/>
        <w:ind w:left="0" w:right="0" w:firstLine="0"/>
        <w:jc w:val="left"/>
      </w:pPr>
      <w:r>
        <w:rPr>
          <w:i/>
        </w:rPr>
        <w:t xml:space="preserve"> </w:t>
      </w:r>
    </w:p>
    <w:p w:rsidR="00A80AC4" w:rsidRDefault="00E5583A">
      <w:pPr>
        <w:spacing w:after="106" w:line="259" w:lineRule="auto"/>
        <w:ind w:left="0" w:right="0" w:firstLine="0"/>
        <w:jc w:val="left"/>
      </w:pPr>
      <w:r>
        <w:rPr>
          <w:i/>
          <w:sz w:val="20"/>
        </w:rPr>
        <w:t xml:space="preserve"> </w:t>
      </w:r>
    </w:p>
    <w:p w:rsidR="00A80AC4" w:rsidRDefault="00E5583A">
      <w:pPr>
        <w:pStyle w:val="Titre1"/>
        <w:ind w:left="384"/>
      </w:pPr>
      <w:r>
        <w:t>5.</w:t>
      </w:r>
      <w:r>
        <w:rPr>
          <w:rFonts w:ascii="Arial" w:eastAsia="Arial" w:hAnsi="Arial" w:cs="Arial"/>
        </w:rPr>
        <w:t xml:space="preserve"> </w:t>
      </w:r>
      <w:r>
        <w:t>La validation de la formation</w:t>
      </w:r>
      <w:r>
        <w:rPr>
          <w:b w:val="0"/>
          <w:color w:val="000000"/>
        </w:rPr>
        <w:t xml:space="preserve"> </w:t>
      </w:r>
    </w:p>
    <w:p w:rsidR="00A80AC4" w:rsidRDefault="00E5583A">
      <w:pPr>
        <w:ind w:left="91" w:right="54"/>
      </w:pPr>
      <w:r>
        <w:t xml:space="preserve">Les deux tuteurs participent à la validation de la formation du stagiaire. Leur collaboration permettra alors : </w:t>
      </w:r>
    </w:p>
    <w:p w:rsidR="00A80AC4" w:rsidRDefault="00E5583A">
      <w:pPr>
        <w:spacing w:after="0" w:line="259" w:lineRule="auto"/>
        <w:ind w:left="0" w:right="0" w:firstLine="0"/>
        <w:jc w:val="left"/>
      </w:pPr>
      <w:r>
        <w:rPr>
          <w:sz w:val="23"/>
        </w:rPr>
        <w:t xml:space="preserve"> </w:t>
      </w:r>
    </w:p>
    <w:p w:rsidR="00660D4A" w:rsidRPr="00B55966" w:rsidRDefault="00E5583A" w:rsidP="00660D4A">
      <w:pPr>
        <w:numPr>
          <w:ilvl w:val="0"/>
          <w:numId w:val="4"/>
        </w:numPr>
        <w:ind w:right="54"/>
      </w:pPr>
      <w:proofErr w:type="gramStart"/>
      <w:r w:rsidRPr="00B55966">
        <w:t>d’établir</w:t>
      </w:r>
      <w:proofErr w:type="gramEnd"/>
      <w:r w:rsidRPr="00B55966">
        <w:t>, sur la plateforme COMPAS, un bil</w:t>
      </w:r>
      <w:r w:rsidR="00660D4A" w:rsidRPr="00B55966">
        <w:t>an de compétences du stagiaire.</w:t>
      </w:r>
    </w:p>
    <w:p w:rsidR="00660D4A" w:rsidRDefault="00660D4A" w:rsidP="00660D4A">
      <w:pPr>
        <w:ind w:left="93" w:right="54" w:firstLine="0"/>
      </w:pPr>
    </w:p>
    <w:p w:rsidR="00A80AC4" w:rsidRPr="00660D4A" w:rsidRDefault="00660D4A" w:rsidP="00660D4A">
      <w:pPr>
        <w:numPr>
          <w:ilvl w:val="0"/>
          <w:numId w:val="4"/>
        </w:numPr>
        <w:ind w:right="54"/>
      </w:pPr>
      <w:r>
        <w:t xml:space="preserve">Sous la responsabilité du </w:t>
      </w:r>
      <w:r w:rsidR="00E5583A" w:rsidRPr="00660D4A">
        <w:t>tuteur de l’</w:t>
      </w:r>
      <w:proofErr w:type="spellStart"/>
      <w:r w:rsidR="00E5583A" w:rsidRPr="00660D4A">
        <w:t>Inspé</w:t>
      </w:r>
      <w:proofErr w:type="spellEnd"/>
      <w:r w:rsidR="00E5583A" w:rsidRPr="00660D4A">
        <w:t xml:space="preserve"> : </w:t>
      </w:r>
    </w:p>
    <w:p w:rsidR="00A80AC4" w:rsidRDefault="00E5583A" w:rsidP="00660D4A">
      <w:pPr>
        <w:pStyle w:val="Paragraphedeliste"/>
        <w:numPr>
          <w:ilvl w:val="0"/>
          <w:numId w:val="26"/>
        </w:numPr>
        <w:ind w:right="54"/>
      </w:pPr>
      <w:proofErr w:type="gramStart"/>
      <w:r>
        <w:t>de</w:t>
      </w:r>
      <w:proofErr w:type="gramEnd"/>
      <w:r>
        <w:t xml:space="preserve"> rendre une note pour les stagiaires devant valider leur</w:t>
      </w:r>
      <w:r w:rsidR="00660D4A">
        <w:t xml:space="preserve"> master (UE alternance du M2A).</w:t>
      </w:r>
    </w:p>
    <w:p w:rsidR="00A80AC4" w:rsidRDefault="00E5583A" w:rsidP="00660D4A">
      <w:pPr>
        <w:pStyle w:val="Paragraphedeliste"/>
        <w:numPr>
          <w:ilvl w:val="0"/>
          <w:numId w:val="27"/>
        </w:numPr>
        <w:ind w:right="54"/>
      </w:pPr>
      <w:proofErr w:type="gramStart"/>
      <w:r>
        <w:t>de</w:t>
      </w:r>
      <w:proofErr w:type="gramEnd"/>
      <w:r>
        <w:t xml:space="preserve"> rendre un avis pour les stagiaires devant valider leur DU (3</w:t>
      </w:r>
      <w:r w:rsidRPr="00660D4A">
        <w:rPr>
          <w:vertAlign w:val="superscript"/>
        </w:rPr>
        <w:t xml:space="preserve">ème </w:t>
      </w:r>
      <w:r>
        <w:t xml:space="preserve">objet de validation du </w:t>
      </w:r>
      <w:proofErr w:type="spellStart"/>
      <w:r>
        <w:t>DU</w:t>
      </w:r>
      <w:proofErr w:type="spellEnd"/>
      <w:r>
        <w:t xml:space="preserve">). </w:t>
      </w:r>
    </w:p>
    <w:p w:rsidR="00A80AC4" w:rsidRDefault="00E5583A">
      <w:pPr>
        <w:spacing w:after="0" w:line="259" w:lineRule="auto"/>
        <w:ind w:left="0" w:right="0" w:firstLine="0"/>
        <w:jc w:val="left"/>
      </w:pPr>
      <w:r>
        <w:rPr>
          <w:sz w:val="23"/>
        </w:rPr>
        <w:t xml:space="preserve"> </w:t>
      </w:r>
    </w:p>
    <w:p w:rsidR="00A80AC4" w:rsidRDefault="00E5583A">
      <w:pPr>
        <w:ind w:left="101" w:right="0" w:hanging="10"/>
        <w:jc w:val="left"/>
      </w:pPr>
      <w:r>
        <w:rPr>
          <w:i/>
        </w:rPr>
        <w:t>NB : Deux documents sont disponibles pour transformer en note et en avis l’évaluation des compétences qui aura été conduite en collaboration par les deux tuteurs.</w:t>
      </w:r>
      <w:r>
        <w:t xml:space="preserve"> </w:t>
      </w:r>
    </w:p>
    <w:p w:rsidR="00A80AC4" w:rsidRDefault="00E5583A" w:rsidP="00263D3B">
      <w:pPr>
        <w:ind w:left="101" w:right="0" w:hanging="10"/>
        <w:jc w:val="left"/>
      </w:pPr>
      <w:r>
        <w:rPr>
          <w:i/>
        </w:rPr>
        <w:t xml:space="preserve"> NB : </w:t>
      </w:r>
      <w:r w:rsidR="00660D4A">
        <w:rPr>
          <w:i/>
        </w:rPr>
        <w:t>pour le premier degré, e</w:t>
      </w:r>
      <w:r>
        <w:rPr>
          <w:i/>
        </w:rPr>
        <w:t>n cas de désaccord avec l’avis du tuteur de l’</w:t>
      </w:r>
      <w:proofErr w:type="spellStart"/>
      <w:r>
        <w:rPr>
          <w:i/>
        </w:rPr>
        <w:t>Inspé</w:t>
      </w:r>
      <w:proofErr w:type="spellEnd"/>
      <w:r>
        <w:rPr>
          <w:i/>
        </w:rPr>
        <w:t>, le tuteur de</w:t>
      </w:r>
      <w:r w:rsidR="00660D4A">
        <w:rPr>
          <w:i/>
        </w:rPr>
        <w:t xml:space="preserve"> terrain devra le signaler à l’IEN</w:t>
      </w:r>
      <w:r>
        <w:rPr>
          <w:i/>
        </w:rPr>
        <w:t>.</w:t>
      </w:r>
      <w:r w:rsidR="00263D3B">
        <w:t xml:space="preserve"> </w:t>
      </w:r>
    </w:p>
    <w:p w:rsidR="00A80AC4" w:rsidRDefault="00E5583A">
      <w:pPr>
        <w:spacing w:after="110" w:line="259" w:lineRule="auto"/>
        <w:ind w:left="0" w:right="0" w:firstLine="0"/>
        <w:jc w:val="left"/>
      </w:pPr>
      <w:r>
        <w:rPr>
          <w:i/>
          <w:sz w:val="19"/>
        </w:rPr>
        <w:t xml:space="preserve"> </w:t>
      </w:r>
    </w:p>
    <w:p w:rsidR="00A80AC4" w:rsidRDefault="00E5583A">
      <w:pPr>
        <w:pStyle w:val="Titre1"/>
        <w:ind w:left="384"/>
      </w:pPr>
      <w:r>
        <w:t>6.</w:t>
      </w:r>
      <w:r>
        <w:rPr>
          <w:rFonts w:ascii="Arial" w:eastAsia="Arial" w:hAnsi="Arial" w:cs="Arial"/>
        </w:rPr>
        <w:t xml:space="preserve"> </w:t>
      </w:r>
      <w:r>
        <w:t>La prise en charge des difficultés des stagiaires</w:t>
      </w:r>
      <w:r>
        <w:rPr>
          <w:b w:val="0"/>
          <w:color w:val="000000"/>
        </w:rPr>
        <w:t xml:space="preserve"> </w:t>
      </w:r>
    </w:p>
    <w:p w:rsidR="00CB7A53" w:rsidRDefault="00CB7A53" w:rsidP="00263D3B">
      <w:pPr>
        <w:ind w:left="91" w:right="54"/>
      </w:pPr>
    </w:p>
    <w:p w:rsidR="00CB7A53" w:rsidRPr="00B55966" w:rsidRDefault="00CB7A53" w:rsidP="00263D3B">
      <w:pPr>
        <w:ind w:left="91" w:right="54"/>
        <w:rPr>
          <w:color w:val="5B9BD5" w:themeColor="accent1"/>
        </w:rPr>
      </w:pPr>
      <w:r>
        <w:t xml:space="preserve">Pour le premier comme pour le second degré trois </w:t>
      </w:r>
      <w:r w:rsidR="00FE0127">
        <w:t>réunions</w:t>
      </w:r>
      <w:r>
        <w:t xml:space="preserve"> permettent le suivi de la maîtrise des compétences de chaque stagiaire. Ce sont des réunions de pôle de </w:t>
      </w:r>
      <w:r w:rsidRPr="00B55966">
        <w:rPr>
          <w:color w:val="auto"/>
        </w:rPr>
        <w:t>formation</w:t>
      </w:r>
      <w:r w:rsidR="003A75B6">
        <w:rPr>
          <w:color w:val="auto"/>
        </w:rPr>
        <w:t xml:space="preserve">. </w:t>
      </w:r>
    </w:p>
    <w:p w:rsidR="00CB7A53" w:rsidRDefault="00CB7A53" w:rsidP="00263D3B">
      <w:pPr>
        <w:ind w:left="91" w:right="54"/>
      </w:pPr>
      <w:r>
        <w:t>Une première se positionne avant les vacances d’automne</w:t>
      </w:r>
      <w:r w:rsidR="00C72AE2">
        <w:t xml:space="preserve"> et ouvre pour certains une phase dite de personnalisation, une deuxième fin décembre-début janvier ouvre pour certains une période dite d’individualisation, et une dernière début avril permet le bilan.</w:t>
      </w:r>
    </w:p>
    <w:p w:rsidR="009A371C" w:rsidRDefault="009A371C" w:rsidP="00263D3B">
      <w:pPr>
        <w:ind w:left="91" w:right="54"/>
      </w:pPr>
    </w:p>
    <w:p w:rsidR="009A371C" w:rsidRDefault="009A371C" w:rsidP="00263D3B">
      <w:pPr>
        <w:ind w:left="91" w:right="54"/>
      </w:pPr>
    </w:p>
    <w:p w:rsidR="00A80AC4" w:rsidRDefault="00A80AC4">
      <w:pPr>
        <w:spacing w:after="15" w:line="259" w:lineRule="auto"/>
        <w:ind w:left="0" w:right="0" w:firstLine="0"/>
        <w:jc w:val="left"/>
      </w:pPr>
    </w:p>
    <w:p w:rsidR="00A80AC4" w:rsidRDefault="00E5583A">
      <w:pPr>
        <w:spacing w:after="0" w:line="259" w:lineRule="auto"/>
        <w:ind w:left="821" w:right="0" w:hanging="10"/>
        <w:jc w:val="left"/>
      </w:pPr>
      <w:r>
        <w:rPr>
          <w:color w:val="365F91"/>
          <w:sz w:val="26"/>
        </w:rPr>
        <w:lastRenderedPageBreak/>
        <w:t>6.1.</w:t>
      </w:r>
      <w:r>
        <w:rPr>
          <w:rFonts w:ascii="Arial" w:eastAsia="Arial" w:hAnsi="Arial" w:cs="Arial"/>
          <w:color w:val="365F91"/>
          <w:sz w:val="26"/>
        </w:rPr>
        <w:t xml:space="preserve"> </w:t>
      </w:r>
      <w:r>
        <w:rPr>
          <w:color w:val="365F91"/>
          <w:sz w:val="26"/>
        </w:rPr>
        <w:t>Difficultés ponctuelles et constitutives du parcours d’un enseignant débutant</w:t>
      </w:r>
      <w:r>
        <w:rPr>
          <w:sz w:val="26"/>
        </w:rPr>
        <w:t xml:space="preserve"> </w:t>
      </w:r>
    </w:p>
    <w:p w:rsidR="008C2E04" w:rsidRDefault="008C2E04" w:rsidP="00E362D8">
      <w:pPr>
        <w:spacing w:after="65"/>
        <w:ind w:left="91" w:right="54"/>
      </w:pPr>
      <w:r w:rsidRPr="0079463F">
        <w:t>Des difficul</w:t>
      </w:r>
      <w:r>
        <w:t xml:space="preserve">tés </w:t>
      </w:r>
      <w:r w:rsidRPr="0079463F">
        <w:t>peuvent être constatées</w:t>
      </w:r>
      <w:r>
        <w:t xml:space="preserve"> dans les premiers temps d’accompagnement.</w:t>
      </w:r>
    </w:p>
    <w:p w:rsidR="00E31104" w:rsidRDefault="00E5583A" w:rsidP="00E362D8">
      <w:pPr>
        <w:spacing w:after="65"/>
        <w:ind w:left="91" w:right="54"/>
      </w:pPr>
      <w:r>
        <w:t xml:space="preserve">Elles </w:t>
      </w:r>
      <w:r w:rsidR="008C2E04">
        <w:t>doivent faire</w:t>
      </w:r>
      <w:r>
        <w:t xml:space="preserve"> l’objet d’une prise en charge </w:t>
      </w:r>
      <w:r w:rsidR="008C2E04">
        <w:t xml:space="preserve">systématique </w:t>
      </w:r>
      <w:r>
        <w:t xml:space="preserve">par les deux tuteurs, s’inscrivant dans le cadre ordinaire du tutorat mixte. </w:t>
      </w:r>
    </w:p>
    <w:p w:rsidR="000C1DE0" w:rsidRDefault="000C1DE0" w:rsidP="00E362D8">
      <w:pPr>
        <w:spacing w:after="65"/>
        <w:ind w:left="91" w:right="54"/>
      </w:pPr>
      <w:r>
        <w:t>Elles donner</w:t>
      </w:r>
      <w:r w:rsidR="00E31104">
        <w:t>ont</w:t>
      </w:r>
      <w:r>
        <w:t xml:space="preserve"> lieu à u</w:t>
      </w:r>
      <w:r w:rsidR="00E31104">
        <w:t xml:space="preserve">ne personnalisation du parcours </w:t>
      </w:r>
      <w:r w:rsidR="00E362D8">
        <w:t xml:space="preserve">(cf. </w:t>
      </w:r>
      <w:r w:rsidR="003B0ED1">
        <w:t>annexe 1</w:t>
      </w:r>
      <w:r w:rsidR="00E362D8">
        <w:t>)</w:t>
      </w:r>
      <w:r w:rsidR="00E31104">
        <w:t>,</w:t>
      </w:r>
      <w:r w:rsidR="00E362D8">
        <w:t xml:space="preserve"> </w:t>
      </w:r>
      <w:r>
        <w:t xml:space="preserve">avec mise en place </w:t>
      </w:r>
      <w:r w:rsidR="00E31104">
        <w:t xml:space="preserve">éventuellement </w:t>
      </w:r>
      <w:r>
        <w:t xml:space="preserve">en </w:t>
      </w:r>
      <w:r w:rsidRPr="00327F2C">
        <w:t>oct</w:t>
      </w:r>
      <w:r w:rsidR="00E362D8" w:rsidRPr="00327F2C">
        <w:t>obre d’ateliers de remédiation.</w:t>
      </w:r>
    </w:p>
    <w:p w:rsidR="00B55966" w:rsidRDefault="00B55966" w:rsidP="00E362D8">
      <w:pPr>
        <w:spacing w:after="65"/>
        <w:ind w:left="91" w:right="54"/>
      </w:pPr>
      <w:r w:rsidRPr="0079463F">
        <w:t>Elles nécessitent alors un accompagnement particulièrement adapté et complémentaire au dispositif ordinaire, qui prendra des formes différentes selon les niveaux d’enseignement</w:t>
      </w:r>
      <w:r>
        <w:t>.</w:t>
      </w:r>
    </w:p>
    <w:p w:rsidR="00E362D8" w:rsidRDefault="003B0ED1" w:rsidP="00E362D8">
      <w:pPr>
        <w:spacing w:after="65"/>
        <w:ind w:left="91" w:right="54"/>
      </w:pPr>
      <w:r>
        <w:t>A la suite, p</w:t>
      </w:r>
      <w:r w:rsidR="00E362D8">
        <w:t>our cha</w:t>
      </w:r>
      <w:r w:rsidR="004954CB">
        <w:t>que stagiaire</w:t>
      </w:r>
      <w:r w:rsidR="00A870D6">
        <w:t>,</w:t>
      </w:r>
      <w:r w:rsidR="00E362D8">
        <w:t xml:space="preserve"> un premier bilan est réalisé lors d’u</w:t>
      </w:r>
      <w:r w:rsidR="008C2E04">
        <w:t xml:space="preserve">ne réunion </w:t>
      </w:r>
      <w:r w:rsidR="004954CB">
        <w:t>de régulation.</w:t>
      </w:r>
      <w:bookmarkStart w:id="0" w:name="_GoBack"/>
      <w:bookmarkEnd w:id="0"/>
    </w:p>
    <w:p w:rsidR="00A80AC4" w:rsidRDefault="00E5583A">
      <w:pPr>
        <w:spacing w:after="0" w:line="259" w:lineRule="auto"/>
        <w:ind w:left="0" w:right="0" w:firstLine="0"/>
        <w:jc w:val="left"/>
      </w:pPr>
      <w:r>
        <w:rPr>
          <w:sz w:val="32"/>
        </w:rPr>
        <w:t xml:space="preserve"> </w:t>
      </w:r>
    </w:p>
    <w:p w:rsidR="00A80AC4" w:rsidRDefault="00E5583A">
      <w:pPr>
        <w:spacing w:after="0" w:line="259" w:lineRule="auto"/>
        <w:ind w:left="821" w:right="0" w:hanging="10"/>
        <w:jc w:val="left"/>
      </w:pPr>
      <w:r>
        <w:rPr>
          <w:color w:val="365F91"/>
          <w:sz w:val="26"/>
        </w:rPr>
        <w:t>6.2.</w:t>
      </w:r>
      <w:r>
        <w:rPr>
          <w:rFonts w:ascii="Arial" w:eastAsia="Arial" w:hAnsi="Arial" w:cs="Arial"/>
          <w:color w:val="365F91"/>
          <w:sz w:val="26"/>
        </w:rPr>
        <w:t xml:space="preserve"> </w:t>
      </w:r>
      <w:r>
        <w:rPr>
          <w:color w:val="365F91"/>
          <w:sz w:val="26"/>
        </w:rPr>
        <w:t>Difficultés significatives et/ou durables.</w:t>
      </w:r>
      <w:r>
        <w:rPr>
          <w:sz w:val="26"/>
        </w:rPr>
        <w:t xml:space="preserve"> </w:t>
      </w:r>
    </w:p>
    <w:p w:rsidR="00A80AC4" w:rsidRDefault="00E5583A">
      <w:pPr>
        <w:spacing w:after="0" w:line="259" w:lineRule="auto"/>
        <w:ind w:left="0" w:right="0" w:firstLine="0"/>
        <w:jc w:val="left"/>
      </w:pPr>
      <w:r>
        <w:rPr>
          <w:sz w:val="22"/>
        </w:rPr>
        <w:t xml:space="preserve"> </w:t>
      </w:r>
    </w:p>
    <w:p w:rsidR="00A80AC4" w:rsidRDefault="008C2E04" w:rsidP="00755D1A">
      <w:pPr>
        <w:ind w:left="91" w:right="54"/>
      </w:pPr>
      <w:r>
        <w:t xml:space="preserve">Si </w:t>
      </w:r>
      <w:r w:rsidR="00A870D6">
        <w:t>l</w:t>
      </w:r>
      <w:r w:rsidR="001D691D">
        <w:t>es difficultés</w:t>
      </w:r>
      <w:r>
        <w:t xml:space="preserve"> deviennent durables, alors elles devront s’inscrire</w:t>
      </w:r>
      <w:r w:rsidR="00E5583A" w:rsidRPr="0079463F">
        <w:t xml:space="preserve"> dans la procédure </w:t>
      </w:r>
      <w:r>
        <w:rPr>
          <w:b/>
        </w:rPr>
        <w:t>d’accompagnement individualisé</w:t>
      </w:r>
      <w:r>
        <w:t>,</w:t>
      </w:r>
      <w:r w:rsidRPr="008C2E04">
        <w:t xml:space="preserve"> </w:t>
      </w:r>
      <w:r w:rsidR="00E5583A" w:rsidRPr="0079463F">
        <w:t>selon le protocole suivant :</w:t>
      </w:r>
      <w:r w:rsidR="00E5583A">
        <w:t xml:space="preserve"> </w:t>
      </w:r>
    </w:p>
    <w:p w:rsidR="00A80AC4" w:rsidRDefault="00E5583A">
      <w:pPr>
        <w:spacing w:after="0" w:line="259" w:lineRule="auto"/>
        <w:ind w:left="0" w:right="0" w:firstLine="0"/>
        <w:jc w:val="left"/>
      </w:pPr>
      <w:r>
        <w:rPr>
          <w:sz w:val="23"/>
        </w:rPr>
        <w:t xml:space="preserve"> </w:t>
      </w:r>
    </w:p>
    <w:p w:rsidR="00A80AC4" w:rsidRDefault="00E5583A" w:rsidP="005C54A8">
      <w:pPr>
        <w:spacing w:after="0" w:line="259" w:lineRule="auto"/>
        <w:ind w:left="101" w:right="0" w:hanging="10"/>
        <w:jc w:val="left"/>
      </w:pPr>
      <w:r>
        <w:rPr>
          <w:b/>
        </w:rPr>
        <w:t>Temps N°1 : Ouverture et élaboration d’un dispositif d’accompagnement individualisé.</w:t>
      </w:r>
      <w:r>
        <w:t xml:space="preserve"> </w:t>
      </w:r>
    </w:p>
    <w:p w:rsidR="005C54A8" w:rsidRDefault="005C54A8" w:rsidP="005C54A8">
      <w:pPr>
        <w:spacing w:after="0" w:line="259" w:lineRule="auto"/>
        <w:ind w:left="101" w:right="0" w:hanging="10"/>
        <w:jc w:val="left"/>
      </w:pPr>
    </w:p>
    <w:p w:rsidR="00A80AC4" w:rsidRPr="00DB0B4F" w:rsidRDefault="00E5583A" w:rsidP="0044455A">
      <w:pPr>
        <w:pStyle w:val="Titre2"/>
        <w:numPr>
          <w:ilvl w:val="0"/>
          <w:numId w:val="5"/>
        </w:numPr>
        <w:spacing w:after="27"/>
        <w:ind w:right="54" w:hanging="360"/>
        <w:rPr>
          <w:u w:val="none"/>
        </w:rPr>
      </w:pPr>
      <w:r w:rsidRPr="00DB0B4F">
        <w:rPr>
          <w:u w:val="none"/>
        </w:rPr>
        <w:t xml:space="preserve">Le déclenchement </w:t>
      </w:r>
      <w:r w:rsidR="00DB0B4F">
        <w:rPr>
          <w:u w:val="none"/>
        </w:rPr>
        <w:t xml:space="preserve">du dispositif </w:t>
      </w:r>
      <w:r w:rsidRPr="00DB0B4F">
        <w:rPr>
          <w:u w:val="none"/>
        </w:rPr>
        <w:t>peut être à l’initiative des différents acteurs impliqués dans le suivi : tuteur de terrain, tuteur de l’</w:t>
      </w:r>
      <w:proofErr w:type="spellStart"/>
      <w:r w:rsidRPr="00DB0B4F">
        <w:rPr>
          <w:u w:val="none"/>
        </w:rPr>
        <w:t>Inspé</w:t>
      </w:r>
      <w:proofErr w:type="spellEnd"/>
      <w:r w:rsidRPr="00DB0B4F">
        <w:rPr>
          <w:u w:val="none"/>
        </w:rPr>
        <w:t xml:space="preserve">, </w:t>
      </w:r>
      <w:r w:rsidR="00DB0B4F">
        <w:rPr>
          <w:u w:val="none"/>
        </w:rPr>
        <w:t xml:space="preserve">IA-IPR, </w:t>
      </w:r>
      <w:r w:rsidRPr="00DB0B4F">
        <w:rPr>
          <w:u w:val="none"/>
        </w:rPr>
        <w:t xml:space="preserve">IEN de circonscription, pilote de pôle de formation, stagiaire, </w:t>
      </w:r>
      <w:r w:rsidR="00DB0B4F">
        <w:rPr>
          <w:u w:val="none"/>
        </w:rPr>
        <w:t xml:space="preserve">chef d’établissement, </w:t>
      </w:r>
      <w:r w:rsidRPr="00DB0B4F">
        <w:rPr>
          <w:u w:val="none"/>
        </w:rPr>
        <w:t xml:space="preserve">directeur d’école, … </w:t>
      </w:r>
    </w:p>
    <w:p w:rsidR="00A80AC4" w:rsidRDefault="00E5583A">
      <w:pPr>
        <w:numPr>
          <w:ilvl w:val="0"/>
          <w:numId w:val="5"/>
        </w:numPr>
        <w:spacing w:after="30"/>
        <w:ind w:right="54" w:hanging="360"/>
      </w:pPr>
      <w:r>
        <w:t>L</w:t>
      </w:r>
      <w:r w:rsidR="00DB0B4F">
        <w:t>’IA-IPR/l</w:t>
      </w:r>
      <w:r>
        <w:t>e pilote du pôle centralise les demandes et informe tous les acteurs impliq</w:t>
      </w:r>
      <w:r w:rsidR="00DB0B4F">
        <w:t>ués dans le suivi du stagiaire*.</w:t>
      </w:r>
    </w:p>
    <w:p w:rsidR="00A80AC4" w:rsidRDefault="00E5583A">
      <w:pPr>
        <w:numPr>
          <w:ilvl w:val="0"/>
          <w:numId w:val="5"/>
        </w:numPr>
        <w:spacing w:after="27"/>
        <w:ind w:right="54" w:hanging="360"/>
      </w:pPr>
      <w:r>
        <w:t xml:space="preserve">L’élaboration du dispositif d’accompagnement individualisé associe tous les acteurs. Le stagiaire a connaissance du dispositif d’accompagnement. Ce dispositif est formalisé par l’intermédiaire du document : </w:t>
      </w:r>
      <w:r>
        <w:rPr>
          <w:i/>
        </w:rPr>
        <w:t xml:space="preserve">Procédure du « parcours </w:t>
      </w:r>
      <w:r w:rsidR="00DB0B4F">
        <w:rPr>
          <w:i/>
        </w:rPr>
        <w:t>d’individualisation »</w:t>
      </w:r>
      <w:r>
        <w:rPr>
          <w:i/>
        </w:rPr>
        <w:t xml:space="preserve"> </w:t>
      </w:r>
      <w:r w:rsidR="00902666">
        <w:t>(cf. Annexe 2</w:t>
      </w:r>
      <w:r w:rsidR="00DB0B4F">
        <w:t xml:space="preserve"> ou 3 selon le cas</w:t>
      </w:r>
      <w:r>
        <w:t xml:space="preserve">). Ce document fait office de « contrat » qui précise les modalités et les personnes engagées dans le suivi. </w:t>
      </w:r>
    </w:p>
    <w:p w:rsidR="00A80AC4" w:rsidRDefault="00E5583A">
      <w:pPr>
        <w:numPr>
          <w:ilvl w:val="0"/>
          <w:numId w:val="5"/>
        </w:numPr>
        <w:ind w:right="54" w:hanging="360"/>
      </w:pPr>
      <w:r>
        <w:t xml:space="preserve">Ce document </w:t>
      </w:r>
      <w:r>
        <w:rPr>
          <w:i/>
        </w:rPr>
        <w:t xml:space="preserve">Procédure du « parcours d’individualisation » </w:t>
      </w:r>
      <w:r w:rsidR="00DB0B4F">
        <w:t xml:space="preserve">est adressé </w:t>
      </w:r>
      <w:r>
        <w:t>à la c</w:t>
      </w:r>
      <w:r w:rsidR="003B0ED1">
        <w:t>ellule d’accompagnement des stagiaires du bureau des stages de l</w:t>
      </w:r>
      <w:r>
        <w:t>’</w:t>
      </w:r>
      <w:proofErr w:type="spellStart"/>
      <w:r>
        <w:t>I</w:t>
      </w:r>
      <w:r w:rsidR="00902666">
        <w:t>nspé</w:t>
      </w:r>
      <w:proofErr w:type="spellEnd"/>
      <w:r>
        <w:t xml:space="preserve">. </w:t>
      </w:r>
    </w:p>
    <w:p w:rsidR="00A80AC4" w:rsidRDefault="00E5583A">
      <w:pPr>
        <w:spacing w:after="0" w:line="259" w:lineRule="auto"/>
        <w:ind w:left="0" w:right="0" w:firstLine="0"/>
        <w:jc w:val="left"/>
      </w:pPr>
      <w:r>
        <w:t xml:space="preserve"> </w:t>
      </w:r>
    </w:p>
    <w:p w:rsidR="00A80AC4" w:rsidRDefault="00E5583A">
      <w:pPr>
        <w:spacing w:after="0" w:line="249" w:lineRule="auto"/>
        <w:ind w:left="826" w:right="0" w:firstLine="0"/>
        <w:jc w:val="left"/>
      </w:pPr>
      <w:r>
        <w:rPr>
          <w:rFonts w:ascii="Cambria" w:eastAsia="Cambria" w:hAnsi="Cambria" w:cs="Cambria"/>
          <w:i/>
        </w:rPr>
        <w:t>*</w:t>
      </w:r>
      <w:r w:rsidR="00DB0B4F">
        <w:rPr>
          <w:rFonts w:ascii="Cambria" w:eastAsia="Cambria" w:hAnsi="Cambria" w:cs="Cambria"/>
          <w:i/>
        </w:rPr>
        <w:t>Pour le premier degré, d</w:t>
      </w:r>
      <w:r>
        <w:rPr>
          <w:rFonts w:ascii="Cambria" w:eastAsia="Cambria" w:hAnsi="Cambria" w:cs="Cambria"/>
          <w:i/>
        </w:rPr>
        <w:t xml:space="preserve">ans </w:t>
      </w:r>
      <w:r w:rsidR="00E362D8">
        <w:rPr>
          <w:rFonts w:ascii="Cambria" w:eastAsia="Cambria" w:hAnsi="Cambria" w:cs="Cambria"/>
          <w:i/>
        </w:rPr>
        <w:t>chaque département</w:t>
      </w:r>
      <w:r>
        <w:rPr>
          <w:rFonts w:ascii="Cambria" w:eastAsia="Cambria" w:hAnsi="Cambria" w:cs="Cambria"/>
          <w:i/>
        </w:rPr>
        <w:t xml:space="preserve">, un référent </w:t>
      </w:r>
      <w:proofErr w:type="spellStart"/>
      <w:r>
        <w:rPr>
          <w:rFonts w:ascii="Cambria" w:eastAsia="Cambria" w:hAnsi="Cambria" w:cs="Cambria"/>
          <w:i/>
        </w:rPr>
        <w:t>Inspé</w:t>
      </w:r>
      <w:proofErr w:type="spellEnd"/>
      <w:r>
        <w:rPr>
          <w:rFonts w:ascii="Cambria" w:eastAsia="Cambria" w:hAnsi="Cambria" w:cs="Cambria"/>
          <w:i/>
        </w:rPr>
        <w:t>/université est identifié pour chaque pôle de formation. Il est l’interlocuteur des pilotes : DEA &amp; IEN. C</w:t>
      </w:r>
      <w:r w:rsidR="00E362D8">
        <w:rPr>
          <w:rFonts w:ascii="Verdana" w:eastAsia="Verdana" w:hAnsi="Verdana" w:cs="Verdana"/>
          <w:i/>
          <w:sz w:val="20"/>
        </w:rPr>
        <w:t>es missions so</w:t>
      </w:r>
      <w:r>
        <w:rPr>
          <w:rFonts w:ascii="Verdana" w:eastAsia="Verdana" w:hAnsi="Verdana" w:cs="Verdana"/>
          <w:i/>
          <w:sz w:val="20"/>
        </w:rPr>
        <w:t>nt les suivantes :</w:t>
      </w:r>
      <w:r>
        <w:rPr>
          <w:rFonts w:ascii="Verdana" w:eastAsia="Verdana" w:hAnsi="Verdana" w:cs="Verdana"/>
          <w:sz w:val="20"/>
        </w:rPr>
        <w:t xml:space="preserve"> </w:t>
      </w:r>
    </w:p>
    <w:p w:rsidR="00A80AC4" w:rsidRDefault="00E5583A">
      <w:pPr>
        <w:spacing w:after="3" w:line="241" w:lineRule="auto"/>
        <w:ind w:left="1181" w:right="0" w:hanging="10"/>
        <w:jc w:val="left"/>
      </w:pPr>
      <w:r>
        <w:rPr>
          <w:rFonts w:ascii="Verdana" w:eastAsia="Verdana" w:hAnsi="Verdana" w:cs="Verdana"/>
          <w:i/>
          <w:sz w:val="20"/>
        </w:rPr>
        <w:t>-Coordination et communication entre le pôle de formation et les tuteurs universitaires (</w:t>
      </w:r>
      <w:proofErr w:type="spellStart"/>
      <w:r>
        <w:rPr>
          <w:rFonts w:ascii="Verdana" w:eastAsia="Verdana" w:hAnsi="Verdana" w:cs="Verdana"/>
          <w:i/>
          <w:sz w:val="20"/>
        </w:rPr>
        <w:t>Inspé</w:t>
      </w:r>
      <w:proofErr w:type="spellEnd"/>
      <w:r w:rsidR="00E362D8">
        <w:rPr>
          <w:rFonts w:ascii="Verdana" w:eastAsia="Verdana" w:hAnsi="Verdana" w:cs="Verdana"/>
          <w:i/>
          <w:sz w:val="20"/>
        </w:rPr>
        <w:t xml:space="preserve"> au sens large</w:t>
      </w:r>
      <w:r>
        <w:rPr>
          <w:rFonts w:ascii="Verdana" w:eastAsia="Verdana" w:hAnsi="Verdana" w:cs="Verdana"/>
          <w:i/>
          <w:sz w:val="20"/>
        </w:rPr>
        <w:t>).</w:t>
      </w:r>
      <w:r>
        <w:rPr>
          <w:rFonts w:ascii="Verdana" w:eastAsia="Verdana" w:hAnsi="Verdana" w:cs="Verdana"/>
          <w:sz w:val="20"/>
        </w:rPr>
        <w:t xml:space="preserve"> </w:t>
      </w:r>
    </w:p>
    <w:p w:rsidR="00A80AC4" w:rsidRDefault="00E5583A">
      <w:pPr>
        <w:spacing w:after="3" w:line="241" w:lineRule="auto"/>
        <w:ind w:left="1181" w:right="0" w:hanging="10"/>
        <w:jc w:val="left"/>
        <w:rPr>
          <w:rFonts w:ascii="Verdana" w:eastAsia="Verdana" w:hAnsi="Verdana" w:cs="Verdana"/>
          <w:sz w:val="20"/>
        </w:rPr>
      </w:pPr>
      <w:r>
        <w:rPr>
          <w:rFonts w:ascii="Verdana" w:eastAsia="Verdana" w:hAnsi="Verdana" w:cs="Verdana"/>
          <w:i/>
          <w:sz w:val="20"/>
        </w:rPr>
        <w:t>-Participation à l’ensemble des réunions du pôle dont l’objet est la formation et le suivi des stagiaires</w:t>
      </w:r>
    </w:p>
    <w:p w:rsidR="005C54A8" w:rsidRDefault="005C54A8">
      <w:pPr>
        <w:spacing w:after="3" w:line="241" w:lineRule="auto"/>
        <w:ind w:left="1181" w:right="0" w:hanging="10"/>
        <w:jc w:val="left"/>
      </w:pPr>
    </w:p>
    <w:p w:rsidR="00A80AC4" w:rsidRDefault="00E5583A">
      <w:pPr>
        <w:ind w:left="101" w:right="0" w:hanging="10"/>
        <w:jc w:val="left"/>
      </w:pPr>
      <w:r>
        <w:rPr>
          <w:i/>
        </w:rPr>
        <w:t>NB : La priorité est attribuée à la formation universitaire du stagiaire. La planification d’un stage de pratique accompagnée ou d’observations de classes doit prendre en compte cette priorité.</w:t>
      </w:r>
      <w:r>
        <w:t xml:space="preserve"> </w:t>
      </w:r>
    </w:p>
    <w:p w:rsidR="00A80AC4" w:rsidRDefault="00E5583A">
      <w:pPr>
        <w:spacing w:after="0" w:line="259" w:lineRule="auto"/>
        <w:ind w:left="0" w:right="0" w:firstLine="0"/>
        <w:jc w:val="left"/>
      </w:pPr>
      <w:r>
        <w:rPr>
          <w:i/>
        </w:rPr>
        <w:t xml:space="preserve"> </w:t>
      </w:r>
    </w:p>
    <w:p w:rsidR="00A80AC4" w:rsidRDefault="00E5583A">
      <w:pPr>
        <w:spacing w:after="0" w:line="259" w:lineRule="auto"/>
        <w:ind w:left="101" w:right="0" w:hanging="10"/>
        <w:jc w:val="left"/>
      </w:pPr>
      <w:r>
        <w:rPr>
          <w:b/>
        </w:rPr>
        <w:t>Temps N°2 : La mise en œuvre de l’accompagnement individualisé.</w:t>
      </w:r>
      <w:r>
        <w:t xml:space="preserve"> </w:t>
      </w:r>
    </w:p>
    <w:p w:rsidR="00A80AC4" w:rsidRDefault="00E5583A" w:rsidP="005C54A8">
      <w:pPr>
        <w:pStyle w:val="Paragraphedeliste"/>
        <w:numPr>
          <w:ilvl w:val="0"/>
          <w:numId w:val="32"/>
        </w:numPr>
        <w:ind w:right="54"/>
      </w:pPr>
      <w:r>
        <w:t xml:space="preserve">Elle   </w:t>
      </w:r>
      <w:r w:rsidR="00263D3B">
        <w:t>implique   tous   les   acteurs</w:t>
      </w:r>
      <w:r>
        <w:t xml:space="preserve"> (</w:t>
      </w:r>
      <w:proofErr w:type="spellStart"/>
      <w:r>
        <w:t>Inspé</w:t>
      </w:r>
      <w:proofErr w:type="spellEnd"/>
      <w:r>
        <w:t xml:space="preserve">   </w:t>
      </w:r>
      <w:r w:rsidR="0052002D">
        <w:t>et   personnels   académiques)</w:t>
      </w:r>
      <w:r>
        <w:t xml:space="preserve"> prévus   dans   le   dispositif d’accompagnement du stagiaire. </w:t>
      </w:r>
    </w:p>
    <w:p w:rsidR="00A80AC4" w:rsidRDefault="00E5583A">
      <w:pPr>
        <w:spacing w:after="0" w:line="259" w:lineRule="auto"/>
        <w:ind w:left="0" w:right="0" w:firstLine="0"/>
        <w:jc w:val="left"/>
      </w:pPr>
      <w:r>
        <w:rPr>
          <w:sz w:val="23"/>
        </w:rPr>
        <w:t xml:space="preserve"> </w:t>
      </w:r>
    </w:p>
    <w:p w:rsidR="00A80AC4" w:rsidRDefault="00E5583A">
      <w:pPr>
        <w:spacing w:after="0" w:line="259" w:lineRule="auto"/>
        <w:ind w:left="101" w:right="0" w:hanging="10"/>
        <w:jc w:val="left"/>
      </w:pPr>
      <w:r>
        <w:rPr>
          <w:b/>
        </w:rPr>
        <w:t>Temps N°3 : Suivi et bilan de l’accompagnement individualisé.</w:t>
      </w:r>
      <w:r>
        <w:t xml:space="preserve"> </w:t>
      </w:r>
    </w:p>
    <w:p w:rsidR="00A80AC4" w:rsidRDefault="00E5583A">
      <w:pPr>
        <w:spacing w:after="27"/>
        <w:ind w:left="826" w:right="54"/>
      </w:pPr>
      <w:r>
        <w:lastRenderedPageBreak/>
        <w:t xml:space="preserve">Les   procédures   de   suivi </w:t>
      </w:r>
      <w:r>
        <w:tab/>
        <w:t xml:space="preserve">sont   ponctuées   par   des   points   de   situation </w:t>
      </w:r>
      <w:r>
        <w:tab/>
        <w:t>sur</w:t>
      </w:r>
      <w:r w:rsidR="00DB0B4F">
        <w:t xml:space="preserve"> </w:t>
      </w:r>
      <w:r>
        <w:t xml:space="preserve">les   dispositifs d’accompagnement. </w:t>
      </w:r>
    </w:p>
    <w:p w:rsidR="00A80AC4" w:rsidRDefault="00E5583A" w:rsidP="003D4871">
      <w:pPr>
        <w:numPr>
          <w:ilvl w:val="1"/>
          <w:numId w:val="9"/>
        </w:numPr>
        <w:spacing w:after="27"/>
        <w:ind w:right="165" w:hanging="360"/>
      </w:pPr>
      <w:r>
        <w:t xml:space="preserve">Dans le premier degré, ces </w:t>
      </w:r>
      <w:r w:rsidR="00DB0B4F">
        <w:t>points de situation</w:t>
      </w:r>
      <w:r>
        <w:t xml:space="preserve"> sont conduits au sein des pôles de formation et prévoient la participation de tous les acteur</w:t>
      </w:r>
      <w:r w:rsidR="00902666">
        <w:t xml:space="preserve">s (référent </w:t>
      </w:r>
      <w:proofErr w:type="spellStart"/>
      <w:r w:rsidR="00902666">
        <w:t>Inspé</w:t>
      </w:r>
      <w:proofErr w:type="spellEnd"/>
      <w:r>
        <w:t xml:space="preserve">, tuteur de </w:t>
      </w:r>
      <w:r w:rsidR="00DB0B4F">
        <w:t>terrain, tuteur de l’</w:t>
      </w:r>
      <w:proofErr w:type="spellStart"/>
      <w:r w:rsidR="00DB0B4F">
        <w:t>Inspé</w:t>
      </w:r>
      <w:proofErr w:type="spellEnd"/>
      <w:r w:rsidR="00DB0B4F">
        <w:t>, …).</w:t>
      </w:r>
    </w:p>
    <w:p w:rsidR="00DB0B4F" w:rsidRDefault="00DB0B4F" w:rsidP="003D4871">
      <w:pPr>
        <w:numPr>
          <w:ilvl w:val="1"/>
          <w:numId w:val="9"/>
        </w:numPr>
        <w:spacing w:after="27"/>
        <w:ind w:right="165" w:hanging="360"/>
      </w:pPr>
      <w:r>
        <w:t>Dans le second degré, ces points de situation</w:t>
      </w:r>
      <w:r w:rsidR="009A371C">
        <w:t xml:space="preserve"> sont réalisés entre corps d’inspection et responsable de parcours.</w:t>
      </w:r>
    </w:p>
    <w:p w:rsidR="003D4871" w:rsidRDefault="003D4871" w:rsidP="003D4871">
      <w:pPr>
        <w:spacing w:after="27"/>
        <w:ind w:left="1174" w:right="165" w:firstLine="0"/>
      </w:pPr>
    </w:p>
    <w:tbl>
      <w:tblPr>
        <w:tblStyle w:val="TableGrid"/>
        <w:tblW w:w="9072" w:type="dxa"/>
        <w:tblInd w:w="284" w:type="dxa"/>
        <w:tblCellMar>
          <w:top w:w="125" w:type="dxa"/>
          <w:left w:w="9" w:type="dxa"/>
          <w:right w:w="239" w:type="dxa"/>
        </w:tblCellMar>
        <w:tblLook w:val="04A0" w:firstRow="1" w:lastRow="0" w:firstColumn="1" w:lastColumn="0" w:noHBand="0" w:noVBand="1"/>
      </w:tblPr>
      <w:tblGrid>
        <w:gridCol w:w="9072"/>
      </w:tblGrid>
      <w:tr w:rsidR="00A80AC4" w:rsidTr="005C54A8">
        <w:trPr>
          <w:trHeight w:val="3677"/>
        </w:trPr>
        <w:tc>
          <w:tcPr>
            <w:tcW w:w="10766" w:type="dxa"/>
            <w:tcBorders>
              <w:top w:val="single" w:sz="6" w:space="0" w:color="000000"/>
              <w:left w:val="single" w:sz="6" w:space="0" w:color="000000"/>
              <w:bottom w:val="single" w:sz="6" w:space="0" w:color="000000"/>
              <w:right w:val="single" w:sz="6" w:space="0" w:color="000000"/>
            </w:tcBorders>
          </w:tcPr>
          <w:p w:rsidR="00A80AC4" w:rsidRDefault="00902666">
            <w:pPr>
              <w:spacing w:after="2" w:line="240" w:lineRule="auto"/>
              <w:ind w:left="144" w:right="0" w:firstLine="0"/>
            </w:pPr>
            <w:r w:rsidRPr="000E2348">
              <w:rPr>
                <w:i/>
              </w:rPr>
              <w:t>L</w:t>
            </w:r>
            <w:r w:rsidR="00E5583A" w:rsidRPr="000E2348">
              <w:rPr>
                <w:i/>
              </w:rPr>
              <w:t xml:space="preserve">e </w:t>
            </w:r>
            <w:r w:rsidR="00E362D8" w:rsidRPr="000E2348">
              <w:rPr>
                <w:i/>
              </w:rPr>
              <w:t>dispositif d’accompagnement</w:t>
            </w:r>
            <w:r w:rsidR="00E362D8" w:rsidRPr="000E2348">
              <w:rPr>
                <w:b/>
                <w:i/>
              </w:rPr>
              <w:t xml:space="preserve"> individualisé</w:t>
            </w:r>
            <w:r w:rsidR="00E5583A" w:rsidRPr="000E2348">
              <w:rPr>
                <w:b/>
                <w:i/>
              </w:rPr>
              <w:t xml:space="preserve"> </w:t>
            </w:r>
            <w:r w:rsidRPr="000E2348">
              <w:rPr>
                <w:i/>
              </w:rPr>
              <w:t xml:space="preserve">est établi </w:t>
            </w:r>
            <w:r w:rsidR="00E5583A" w:rsidRPr="000E2348">
              <w:rPr>
                <w:i/>
              </w:rPr>
              <w:t>entre décembre et janvier, pour répondre aux situations de stagiaires en difficulté persistante.</w:t>
            </w:r>
            <w:r w:rsidR="00E5583A">
              <w:t xml:space="preserve"> </w:t>
            </w:r>
          </w:p>
          <w:p w:rsidR="00A80AC4" w:rsidRDefault="00E5583A">
            <w:pPr>
              <w:spacing w:after="0" w:line="259" w:lineRule="auto"/>
              <w:ind w:left="0" w:right="0" w:firstLine="0"/>
              <w:jc w:val="left"/>
            </w:pPr>
            <w:r>
              <w:t xml:space="preserve"> </w:t>
            </w:r>
          </w:p>
          <w:p w:rsidR="00A80AC4" w:rsidRDefault="00902666">
            <w:pPr>
              <w:spacing w:after="16" w:line="259" w:lineRule="auto"/>
              <w:ind w:left="144" w:right="0" w:firstLine="0"/>
              <w:jc w:val="left"/>
            </w:pPr>
            <w:r>
              <w:rPr>
                <w:i/>
              </w:rPr>
              <w:t>La</w:t>
            </w:r>
            <w:r w:rsidR="00E5583A">
              <w:rPr>
                <w:i/>
              </w:rPr>
              <w:t xml:space="preserve"> mise en place d’un dispositif d’accompagnement renforcé plus précoce, s</w:t>
            </w:r>
            <w:r>
              <w:rPr>
                <w:i/>
              </w:rPr>
              <w:t>e fait dans le cadre de</w:t>
            </w:r>
            <w:r w:rsidR="00281250">
              <w:rPr>
                <w:i/>
              </w:rPr>
              <w:t xml:space="preserve"> la personnalisation déjà évoquée</w:t>
            </w:r>
            <w:r w:rsidR="00E5583A">
              <w:rPr>
                <w:i/>
              </w:rPr>
              <w:t>.</w:t>
            </w:r>
            <w:r w:rsidR="00E5583A">
              <w:t xml:space="preserve"> </w:t>
            </w:r>
          </w:p>
          <w:p w:rsidR="00A80AC4" w:rsidRDefault="00E5583A">
            <w:pPr>
              <w:numPr>
                <w:ilvl w:val="0"/>
                <w:numId w:val="10"/>
              </w:numPr>
              <w:spacing w:after="13" w:line="259" w:lineRule="auto"/>
              <w:ind w:right="0" w:firstLine="1"/>
            </w:pPr>
            <w:r>
              <w:rPr>
                <w:i/>
              </w:rPr>
              <w:t>Cet accompagnement sera formalisé au sein des pôles de formations</w:t>
            </w:r>
            <w:r w:rsidR="00902666">
              <w:rPr>
                <w:i/>
              </w:rPr>
              <w:t xml:space="preserve"> ou dans le cadre des réunions parcours-inspection</w:t>
            </w:r>
            <w:r>
              <w:rPr>
                <w:i/>
              </w:rPr>
              <w:t>.</w:t>
            </w:r>
            <w:r>
              <w:t xml:space="preserve"> </w:t>
            </w:r>
          </w:p>
          <w:p w:rsidR="00A80AC4" w:rsidRDefault="00E5583A">
            <w:pPr>
              <w:numPr>
                <w:ilvl w:val="0"/>
                <w:numId w:val="10"/>
              </w:numPr>
              <w:spacing w:after="37" w:line="240" w:lineRule="auto"/>
              <w:ind w:right="0" w:firstLine="1"/>
            </w:pPr>
            <w:r>
              <w:rPr>
                <w:i/>
              </w:rPr>
              <w:t>Cet accompagnement impliquera les deux tuteurs et, le cas échéant, d’autres acteurs de la formation en concertation avec les deux tuteurs.</w:t>
            </w:r>
            <w:r>
              <w:t xml:space="preserve"> </w:t>
            </w:r>
          </w:p>
          <w:p w:rsidR="00A80AC4" w:rsidRDefault="00E5583A" w:rsidP="00902666">
            <w:pPr>
              <w:numPr>
                <w:ilvl w:val="0"/>
                <w:numId w:val="10"/>
              </w:numPr>
              <w:spacing w:after="0" w:line="259" w:lineRule="auto"/>
              <w:ind w:right="0" w:firstLine="1"/>
            </w:pPr>
            <w:r>
              <w:rPr>
                <w:i/>
              </w:rPr>
              <w:t>L’accompagnement par le tuteur de l’</w:t>
            </w:r>
            <w:proofErr w:type="spellStart"/>
            <w:r>
              <w:rPr>
                <w:i/>
              </w:rPr>
              <w:t>Inspé</w:t>
            </w:r>
            <w:proofErr w:type="spellEnd"/>
            <w:r>
              <w:rPr>
                <w:i/>
              </w:rPr>
              <w:t xml:space="preserve"> devra être </w:t>
            </w:r>
            <w:r w:rsidR="00E362D8">
              <w:rPr>
                <w:i/>
              </w:rPr>
              <w:t>formalisé</w:t>
            </w:r>
            <w:r>
              <w:rPr>
                <w:i/>
              </w:rPr>
              <w:t xml:space="preserve"> </w:t>
            </w:r>
            <w:r w:rsidR="00281250">
              <w:rPr>
                <w:i/>
              </w:rPr>
              <w:t>par l’intermédiaire</w:t>
            </w:r>
            <w:r w:rsidR="00902666">
              <w:rPr>
                <w:i/>
              </w:rPr>
              <w:t xml:space="preserve"> du document </w:t>
            </w:r>
            <w:r>
              <w:rPr>
                <w:i/>
              </w:rPr>
              <w:t>:</w:t>
            </w:r>
            <w:r w:rsidR="00902666">
              <w:rPr>
                <w:i/>
              </w:rPr>
              <w:t xml:space="preserve"> «</w:t>
            </w:r>
            <w:r w:rsidR="00902666" w:rsidRPr="00902666">
              <w:rPr>
                <w:i/>
              </w:rPr>
              <w:t xml:space="preserve"> Fiche de personnalisation de l’accompagnement d’un stagiaire</w:t>
            </w:r>
            <w:r w:rsidR="00281250">
              <w:rPr>
                <w:i/>
              </w:rPr>
              <w:t xml:space="preserve"> »</w:t>
            </w:r>
            <w:r w:rsidR="00902666">
              <w:rPr>
                <w:i/>
              </w:rPr>
              <w:t xml:space="preserve"> (cf. Annexe 1</w:t>
            </w:r>
            <w:r>
              <w:rPr>
                <w:i/>
              </w:rPr>
              <w:t>).</w:t>
            </w:r>
            <w:r>
              <w:t xml:space="preserve"> </w:t>
            </w:r>
            <w:r>
              <w:rPr>
                <w:i/>
              </w:rPr>
              <w:t>Le tuteur de l’</w:t>
            </w:r>
            <w:proofErr w:type="spellStart"/>
            <w:r>
              <w:rPr>
                <w:i/>
              </w:rPr>
              <w:t>Inspé</w:t>
            </w:r>
            <w:proofErr w:type="spellEnd"/>
            <w:r>
              <w:rPr>
                <w:i/>
              </w:rPr>
              <w:t xml:space="preserve"> adressera ensuite ce document à la </w:t>
            </w:r>
            <w:r w:rsidR="00902666">
              <w:rPr>
                <w:i/>
              </w:rPr>
              <w:t>cellule d’accompagnement des stagiaires du bureau des stages de</w:t>
            </w:r>
            <w:r>
              <w:rPr>
                <w:i/>
              </w:rPr>
              <w:t xml:space="preserve"> l’</w:t>
            </w:r>
            <w:proofErr w:type="spellStart"/>
            <w:r w:rsidR="00902666">
              <w:rPr>
                <w:i/>
              </w:rPr>
              <w:t>Inspé</w:t>
            </w:r>
            <w:proofErr w:type="spellEnd"/>
            <w:r w:rsidR="00902666">
              <w:rPr>
                <w:i/>
              </w:rPr>
              <w:t xml:space="preserve"> pour accord sur les moyens engagés</w:t>
            </w:r>
            <w:r>
              <w:rPr>
                <w:i/>
              </w:rPr>
              <w:t>.</w:t>
            </w:r>
            <w:r>
              <w:t xml:space="preserve"> </w:t>
            </w:r>
          </w:p>
        </w:tc>
      </w:tr>
    </w:tbl>
    <w:p w:rsidR="00A80AC4" w:rsidRDefault="00E5583A">
      <w:pPr>
        <w:spacing w:after="0" w:line="259" w:lineRule="auto"/>
        <w:ind w:right="0" w:firstLine="0"/>
        <w:jc w:val="right"/>
      </w:pPr>
      <w:r>
        <w:rPr>
          <w:sz w:val="20"/>
        </w:rPr>
        <w:t xml:space="preserve"> </w:t>
      </w:r>
    </w:p>
    <w:p w:rsidR="00A80AC4" w:rsidRDefault="00E5583A">
      <w:pPr>
        <w:spacing w:after="0" w:line="259" w:lineRule="auto"/>
        <w:ind w:left="0" w:right="0" w:firstLine="0"/>
        <w:jc w:val="left"/>
      </w:pPr>
      <w:r>
        <w:rPr>
          <w:sz w:val="20"/>
        </w:rPr>
        <w:t xml:space="preserve"> </w:t>
      </w:r>
    </w:p>
    <w:p w:rsidR="00A80AC4" w:rsidRDefault="00E5583A" w:rsidP="00263D3B">
      <w:pPr>
        <w:spacing w:after="0" w:line="259" w:lineRule="auto"/>
        <w:ind w:left="0" w:right="0" w:firstLine="0"/>
        <w:jc w:val="left"/>
      </w:pPr>
      <w:r>
        <w:rPr>
          <w:sz w:val="20"/>
        </w:rPr>
        <w:t xml:space="preserve"> </w:t>
      </w:r>
      <w:r>
        <w:rPr>
          <w:color w:val="365F91"/>
          <w:sz w:val="26"/>
        </w:rPr>
        <w:t>6.3.</w:t>
      </w:r>
      <w:r>
        <w:rPr>
          <w:rFonts w:ascii="Arial" w:eastAsia="Arial" w:hAnsi="Arial" w:cs="Arial"/>
          <w:color w:val="365F91"/>
          <w:sz w:val="26"/>
        </w:rPr>
        <w:t xml:space="preserve"> </w:t>
      </w:r>
      <w:r>
        <w:rPr>
          <w:rFonts w:ascii="Arial" w:eastAsia="Arial" w:hAnsi="Arial" w:cs="Arial"/>
          <w:color w:val="365F91"/>
          <w:sz w:val="26"/>
        </w:rPr>
        <w:tab/>
      </w:r>
      <w:r>
        <w:rPr>
          <w:color w:val="365F91"/>
          <w:sz w:val="26"/>
        </w:rPr>
        <w:t>Outils de communication entre les différents acteurs du premier degré :</w:t>
      </w:r>
      <w:r>
        <w:rPr>
          <w:sz w:val="26"/>
        </w:rPr>
        <w:t xml:space="preserve"> </w:t>
      </w:r>
    </w:p>
    <w:p w:rsidR="00A80AC4" w:rsidRDefault="009A371C" w:rsidP="009A371C">
      <w:pPr>
        <w:spacing w:after="27"/>
        <w:ind w:left="1174" w:right="54" w:firstLine="0"/>
      </w:pPr>
      <w:r>
        <w:t>L</w:t>
      </w:r>
      <w:r w:rsidR="00263D3B">
        <w:t>es tuteurs de l’</w:t>
      </w:r>
      <w:proofErr w:type="spellStart"/>
      <w:r w:rsidR="00263D3B">
        <w:t>Inspé</w:t>
      </w:r>
      <w:proofErr w:type="spellEnd"/>
      <w:r w:rsidR="00263D3B">
        <w:t xml:space="preserve"> pourront</w:t>
      </w:r>
      <w:r w:rsidR="00E5583A">
        <w:t xml:space="preserve"> se référer à l’Annexe </w:t>
      </w:r>
      <w:r w:rsidR="00902666">
        <w:t>4</w:t>
      </w:r>
      <w:r w:rsidR="00E5583A">
        <w:t xml:space="preserve"> de ce document pour contacter les responsables des pôles de formation. </w:t>
      </w:r>
    </w:p>
    <w:p w:rsidR="00A80AC4" w:rsidRDefault="00E5583A" w:rsidP="009A371C">
      <w:pPr>
        <w:ind w:left="1174" w:right="54" w:firstLine="0"/>
      </w:pPr>
      <w:r>
        <w:t xml:space="preserve">Les responsables des pôles de formation pourront </w:t>
      </w:r>
      <w:r w:rsidR="009A371C">
        <w:t>s’appuyer sur les référents</w:t>
      </w:r>
      <w:r>
        <w:t xml:space="preserve"> </w:t>
      </w:r>
      <w:proofErr w:type="spellStart"/>
      <w:r w:rsidR="009A371C">
        <w:t>Inspé</w:t>
      </w:r>
      <w:proofErr w:type="spellEnd"/>
      <w:r w:rsidR="009A371C">
        <w:t xml:space="preserve"> p</w:t>
      </w:r>
      <w:r>
        <w:t xml:space="preserve">our inviter les tuteurs aux réunions de suivi des stagiaires en difficulté. </w:t>
      </w:r>
    </w:p>
    <w:p w:rsidR="00281250" w:rsidRDefault="00281250" w:rsidP="00281250">
      <w:pPr>
        <w:ind w:left="1174" w:right="54" w:firstLine="0"/>
      </w:pPr>
    </w:p>
    <w:p w:rsidR="00A80AC4" w:rsidRDefault="00E5583A">
      <w:pPr>
        <w:pStyle w:val="Titre1"/>
        <w:ind w:left="384"/>
      </w:pPr>
      <w:r>
        <w:t>7.</w:t>
      </w:r>
      <w:r>
        <w:rPr>
          <w:rFonts w:ascii="Arial" w:eastAsia="Arial" w:hAnsi="Arial" w:cs="Arial"/>
        </w:rPr>
        <w:t xml:space="preserve"> </w:t>
      </w:r>
      <w:r>
        <w:t>Le cas des stagiaires en renouvellement</w:t>
      </w:r>
      <w:r>
        <w:rPr>
          <w:b w:val="0"/>
          <w:color w:val="000000"/>
        </w:rPr>
        <w:t xml:space="preserve"> </w:t>
      </w:r>
    </w:p>
    <w:p w:rsidR="00A80AC4" w:rsidRDefault="00E5583A">
      <w:pPr>
        <w:spacing w:after="0" w:line="259" w:lineRule="auto"/>
        <w:ind w:left="0" w:right="0" w:firstLine="0"/>
        <w:jc w:val="left"/>
      </w:pPr>
      <w:r>
        <w:rPr>
          <w:b/>
        </w:rPr>
        <w:t xml:space="preserve"> </w:t>
      </w:r>
    </w:p>
    <w:p w:rsidR="00A80AC4" w:rsidRDefault="00E5583A" w:rsidP="00281250">
      <w:pPr>
        <w:ind w:left="91" w:right="54"/>
      </w:pPr>
      <w:r>
        <w:t xml:space="preserve">Les stagiaires en renouvellement doivent faire l’objet d’une attention particulière dès le début de l’année. Un accompagnement précoce et adapté permettra de répondre à leurs besoins spécifiques. Pour cela, la prise en charge par le tuteur </w:t>
      </w:r>
      <w:proofErr w:type="spellStart"/>
      <w:r w:rsidR="004F5C33">
        <w:t>Inspé</w:t>
      </w:r>
      <w:proofErr w:type="spellEnd"/>
      <w:r w:rsidR="004F5C33">
        <w:t xml:space="preserve"> </w:t>
      </w:r>
      <w:r>
        <w:t xml:space="preserve">du stagiaire passe de 5hTD à 7hTD. </w:t>
      </w:r>
    </w:p>
    <w:p w:rsidR="00A80AC4" w:rsidRDefault="00E5583A">
      <w:pPr>
        <w:spacing w:after="0" w:line="259" w:lineRule="auto"/>
        <w:ind w:left="0" w:right="0" w:firstLine="0"/>
        <w:jc w:val="left"/>
      </w:pPr>
      <w:r>
        <w:t xml:space="preserve"> </w:t>
      </w:r>
    </w:p>
    <w:p w:rsidR="002D51A3" w:rsidRDefault="002D51A3">
      <w:pPr>
        <w:spacing w:after="0" w:line="259" w:lineRule="auto"/>
        <w:ind w:left="0" w:right="0" w:firstLine="0"/>
        <w:jc w:val="left"/>
      </w:pPr>
    </w:p>
    <w:p w:rsidR="002D51A3" w:rsidRDefault="002D51A3">
      <w:pPr>
        <w:spacing w:after="0" w:line="259" w:lineRule="auto"/>
        <w:ind w:left="0" w:right="0" w:firstLine="0"/>
        <w:jc w:val="left"/>
      </w:pPr>
    </w:p>
    <w:p w:rsidR="002D51A3" w:rsidRDefault="002D51A3">
      <w:pPr>
        <w:spacing w:after="0" w:line="259" w:lineRule="auto"/>
        <w:ind w:left="0" w:right="0" w:firstLine="0"/>
        <w:jc w:val="left"/>
      </w:pPr>
    </w:p>
    <w:p w:rsidR="009A371C" w:rsidRDefault="009A371C">
      <w:pPr>
        <w:spacing w:after="0" w:line="259" w:lineRule="auto"/>
        <w:ind w:left="0" w:right="0" w:firstLine="0"/>
        <w:jc w:val="left"/>
      </w:pPr>
    </w:p>
    <w:p w:rsidR="009A371C" w:rsidRDefault="009A371C">
      <w:pPr>
        <w:spacing w:after="0" w:line="259" w:lineRule="auto"/>
        <w:ind w:left="0" w:right="0" w:firstLine="0"/>
        <w:jc w:val="left"/>
      </w:pPr>
    </w:p>
    <w:p w:rsidR="009A371C" w:rsidRDefault="009A371C">
      <w:pPr>
        <w:spacing w:after="0" w:line="259" w:lineRule="auto"/>
        <w:ind w:left="0" w:right="0" w:firstLine="0"/>
        <w:jc w:val="left"/>
      </w:pPr>
    </w:p>
    <w:p w:rsidR="009A371C" w:rsidRDefault="009A371C">
      <w:pPr>
        <w:spacing w:after="0" w:line="259" w:lineRule="auto"/>
        <w:ind w:left="0" w:right="0" w:firstLine="0"/>
        <w:jc w:val="left"/>
      </w:pPr>
    </w:p>
    <w:p w:rsidR="002D51A3" w:rsidRDefault="002D51A3">
      <w:pPr>
        <w:spacing w:after="0" w:line="259" w:lineRule="auto"/>
        <w:ind w:left="0" w:right="0" w:firstLine="0"/>
        <w:jc w:val="left"/>
      </w:pPr>
    </w:p>
    <w:p w:rsidR="002D51A3" w:rsidRDefault="002D51A3">
      <w:pPr>
        <w:spacing w:after="0" w:line="259" w:lineRule="auto"/>
        <w:ind w:left="0" w:right="0" w:firstLine="0"/>
        <w:jc w:val="left"/>
      </w:pPr>
    </w:p>
    <w:p w:rsidR="006750EB" w:rsidRDefault="006750EB">
      <w:pPr>
        <w:spacing w:after="0" w:line="259" w:lineRule="auto"/>
        <w:ind w:left="0" w:right="0" w:firstLine="0"/>
        <w:jc w:val="left"/>
      </w:pPr>
    </w:p>
    <w:p w:rsidR="000507DB" w:rsidRDefault="000507DB" w:rsidP="000507DB">
      <w:pPr>
        <w:spacing w:after="0" w:line="259" w:lineRule="auto"/>
        <w:ind w:left="0" w:right="0" w:firstLine="0"/>
        <w:jc w:val="left"/>
      </w:pPr>
    </w:p>
    <w:p w:rsidR="00A80AC4" w:rsidRDefault="00E5583A" w:rsidP="00E11669">
      <w:pPr>
        <w:pStyle w:val="Titre1"/>
      </w:pPr>
      <w:r>
        <w:t>Glossaire des acronymes, sigles et abréviations</w:t>
      </w:r>
      <w:r>
        <w:rPr>
          <w:color w:val="000000"/>
        </w:rPr>
        <w:t xml:space="preserve"> </w:t>
      </w:r>
    </w:p>
    <w:p w:rsidR="00A80AC4" w:rsidRDefault="00E5583A">
      <w:pPr>
        <w:spacing w:after="0" w:line="259" w:lineRule="auto"/>
        <w:ind w:left="0" w:right="0" w:firstLine="0"/>
        <w:jc w:val="left"/>
      </w:pPr>
      <w:r>
        <w:rPr>
          <w:b/>
          <w:i/>
          <w:sz w:val="23"/>
        </w:rPr>
        <w:t xml:space="preserve"> </w:t>
      </w:r>
    </w:p>
    <w:tbl>
      <w:tblPr>
        <w:tblStyle w:val="TableGrid"/>
        <w:tblW w:w="9062" w:type="dxa"/>
        <w:tblInd w:w="106" w:type="dxa"/>
        <w:tblCellMar>
          <w:top w:w="53" w:type="dxa"/>
          <w:left w:w="108" w:type="dxa"/>
          <w:right w:w="134" w:type="dxa"/>
        </w:tblCellMar>
        <w:tblLook w:val="04A0" w:firstRow="1" w:lastRow="0" w:firstColumn="1" w:lastColumn="0" w:noHBand="0" w:noVBand="1"/>
      </w:tblPr>
      <w:tblGrid>
        <w:gridCol w:w="4532"/>
        <w:gridCol w:w="4530"/>
      </w:tblGrid>
      <w:tr w:rsidR="00A80AC4">
        <w:trPr>
          <w:trHeight w:val="326"/>
        </w:trPr>
        <w:tc>
          <w:tcPr>
            <w:tcW w:w="4532" w:type="dxa"/>
            <w:tcBorders>
              <w:top w:val="nil"/>
              <w:left w:val="nil"/>
              <w:bottom w:val="single" w:sz="6" w:space="0" w:color="000000"/>
              <w:right w:val="single" w:sz="6" w:space="0" w:color="000000"/>
            </w:tcBorders>
          </w:tcPr>
          <w:p w:rsidR="00A80AC4" w:rsidRDefault="00E5583A">
            <w:pPr>
              <w:spacing w:after="0" w:line="259" w:lineRule="auto"/>
              <w:ind w:left="0" w:right="0" w:firstLine="0"/>
              <w:jc w:val="left"/>
            </w:pPr>
            <w:r>
              <w:t xml:space="preserve">CPE </w:t>
            </w:r>
          </w:p>
        </w:tc>
        <w:tc>
          <w:tcPr>
            <w:tcW w:w="4530" w:type="dxa"/>
            <w:tcBorders>
              <w:top w:val="nil"/>
              <w:left w:val="single" w:sz="6" w:space="0" w:color="000000"/>
              <w:bottom w:val="single" w:sz="6" w:space="0" w:color="000000"/>
              <w:right w:val="nil"/>
            </w:tcBorders>
          </w:tcPr>
          <w:p w:rsidR="00A80AC4" w:rsidRDefault="00E5583A">
            <w:pPr>
              <w:spacing w:after="0" w:line="259" w:lineRule="auto"/>
              <w:ind w:left="2" w:right="0" w:firstLine="0"/>
              <w:jc w:val="left"/>
            </w:pPr>
            <w:r>
              <w:t xml:space="preserve">Conseiller Principal d’Education </w:t>
            </w:r>
          </w:p>
        </w:tc>
      </w:tr>
      <w:tr w:rsidR="00A80AC4">
        <w:trPr>
          <w:trHeight w:val="593"/>
        </w:trPr>
        <w:tc>
          <w:tcPr>
            <w:tcW w:w="4532" w:type="dxa"/>
            <w:tcBorders>
              <w:top w:val="single" w:sz="6" w:space="0" w:color="000000"/>
              <w:left w:val="nil"/>
              <w:bottom w:val="single" w:sz="6" w:space="0" w:color="000000"/>
              <w:right w:val="single" w:sz="6" w:space="0" w:color="000000"/>
            </w:tcBorders>
          </w:tcPr>
          <w:p w:rsidR="00A80AC4" w:rsidRDefault="00E5583A" w:rsidP="00732EB5">
            <w:pPr>
              <w:spacing w:after="0" w:line="259" w:lineRule="auto"/>
              <w:ind w:left="0" w:right="0" w:firstLine="0"/>
              <w:jc w:val="left"/>
            </w:pPr>
            <w:r>
              <w:t>D</w:t>
            </w:r>
            <w:r w:rsidR="00732EB5">
              <w:t>FIE</w:t>
            </w:r>
            <w:r>
              <w:t xml:space="preserve"> </w:t>
            </w:r>
          </w:p>
        </w:tc>
        <w:tc>
          <w:tcPr>
            <w:tcW w:w="4530" w:type="dxa"/>
            <w:tcBorders>
              <w:top w:val="single" w:sz="6" w:space="0" w:color="000000"/>
              <w:left w:val="single" w:sz="6" w:space="0" w:color="000000"/>
              <w:bottom w:val="single" w:sz="6" w:space="0" w:color="000000"/>
              <w:right w:val="nil"/>
            </w:tcBorders>
          </w:tcPr>
          <w:p w:rsidR="00A80AC4" w:rsidRDefault="00732EB5">
            <w:pPr>
              <w:spacing w:after="0" w:line="259" w:lineRule="auto"/>
              <w:ind w:left="2" w:right="0" w:firstLine="0"/>
              <w:jc w:val="left"/>
            </w:pPr>
            <w:r w:rsidRPr="00732EB5">
              <w:t>Délégation Formation Innovation Expérimentation</w:t>
            </w:r>
          </w:p>
        </w:tc>
      </w:tr>
      <w:tr w:rsidR="00A80AC4">
        <w:trPr>
          <w:trHeight w:val="600"/>
        </w:trPr>
        <w:tc>
          <w:tcPr>
            <w:tcW w:w="4532" w:type="dxa"/>
            <w:tcBorders>
              <w:top w:val="single" w:sz="6" w:space="0" w:color="000000"/>
              <w:left w:val="nil"/>
              <w:bottom w:val="single" w:sz="6" w:space="0" w:color="000000"/>
              <w:right w:val="single" w:sz="6" w:space="0" w:color="000000"/>
            </w:tcBorders>
          </w:tcPr>
          <w:p w:rsidR="00A80AC4" w:rsidRDefault="00E5583A">
            <w:pPr>
              <w:spacing w:after="0" w:line="259" w:lineRule="auto"/>
              <w:ind w:left="0" w:right="0" w:firstLine="0"/>
              <w:jc w:val="left"/>
            </w:pPr>
            <w:r>
              <w:t xml:space="preserve">DSDEN </w:t>
            </w:r>
          </w:p>
        </w:tc>
        <w:tc>
          <w:tcPr>
            <w:tcW w:w="4530" w:type="dxa"/>
            <w:tcBorders>
              <w:top w:val="single" w:sz="6" w:space="0" w:color="000000"/>
              <w:left w:val="single" w:sz="6" w:space="0" w:color="000000"/>
              <w:bottom w:val="single" w:sz="6" w:space="0" w:color="000000"/>
              <w:right w:val="nil"/>
            </w:tcBorders>
          </w:tcPr>
          <w:p w:rsidR="00A80AC4" w:rsidRDefault="00E5583A">
            <w:pPr>
              <w:spacing w:after="0" w:line="259" w:lineRule="auto"/>
              <w:ind w:left="2" w:right="0" w:firstLine="0"/>
            </w:pPr>
            <w:r>
              <w:t xml:space="preserve">Direction des Services Départementaux de l’Education Nationale </w:t>
            </w:r>
          </w:p>
        </w:tc>
      </w:tr>
      <w:tr w:rsidR="00A80AC4">
        <w:trPr>
          <w:trHeight w:val="301"/>
        </w:trPr>
        <w:tc>
          <w:tcPr>
            <w:tcW w:w="4532" w:type="dxa"/>
            <w:tcBorders>
              <w:top w:val="single" w:sz="6" w:space="0" w:color="000000"/>
              <w:left w:val="nil"/>
              <w:bottom w:val="single" w:sz="6" w:space="0" w:color="000000"/>
              <w:right w:val="single" w:sz="6" w:space="0" w:color="000000"/>
            </w:tcBorders>
          </w:tcPr>
          <w:p w:rsidR="00A80AC4" w:rsidRDefault="00E5583A">
            <w:pPr>
              <w:spacing w:after="0" w:line="259" w:lineRule="auto"/>
              <w:ind w:left="0" w:right="0" w:firstLine="0"/>
              <w:jc w:val="left"/>
            </w:pPr>
            <w:r>
              <w:t xml:space="preserve">DU </w:t>
            </w:r>
          </w:p>
        </w:tc>
        <w:tc>
          <w:tcPr>
            <w:tcW w:w="4530" w:type="dxa"/>
            <w:tcBorders>
              <w:top w:val="single" w:sz="6" w:space="0" w:color="000000"/>
              <w:left w:val="single" w:sz="6" w:space="0" w:color="000000"/>
              <w:bottom w:val="single" w:sz="6" w:space="0" w:color="000000"/>
              <w:right w:val="nil"/>
            </w:tcBorders>
          </w:tcPr>
          <w:p w:rsidR="00A80AC4" w:rsidRDefault="00E5583A">
            <w:pPr>
              <w:spacing w:after="0" w:line="259" w:lineRule="auto"/>
              <w:ind w:left="2" w:right="0" w:firstLine="0"/>
              <w:jc w:val="left"/>
            </w:pPr>
            <w:r>
              <w:t xml:space="preserve">Diplôme Universitaire </w:t>
            </w:r>
          </w:p>
        </w:tc>
      </w:tr>
      <w:tr w:rsidR="00A80AC4">
        <w:trPr>
          <w:trHeight w:val="595"/>
        </w:trPr>
        <w:tc>
          <w:tcPr>
            <w:tcW w:w="4532" w:type="dxa"/>
            <w:tcBorders>
              <w:top w:val="single" w:sz="6" w:space="0" w:color="000000"/>
              <w:left w:val="nil"/>
              <w:bottom w:val="single" w:sz="6" w:space="0" w:color="000000"/>
              <w:right w:val="single" w:sz="6" w:space="0" w:color="000000"/>
            </w:tcBorders>
          </w:tcPr>
          <w:p w:rsidR="00A80AC4" w:rsidRDefault="00E5583A">
            <w:pPr>
              <w:spacing w:after="0" w:line="259" w:lineRule="auto"/>
              <w:ind w:left="0" w:right="0" w:firstLine="0"/>
              <w:jc w:val="left"/>
            </w:pPr>
            <w:proofErr w:type="spellStart"/>
            <w:r>
              <w:t>Inspé</w:t>
            </w:r>
            <w:proofErr w:type="spellEnd"/>
            <w:r>
              <w:t xml:space="preserve"> </w:t>
            </w:r>
          </w:p>
        </w:tc>
        <w:tc>
          <w:tcPr>
            <w:tcW w:w="4530" w:type="dxa"/>
            <w:tcBorders>
              <w:top w:val="single" w:sz="6" w:space="0" w:color="000000"/>
              <w:left w:val="single" w:sz="6" w:space="0" w:color="000000"/>
              <w:bottom w:val="single" w:sz="6" w:space="0" w:color="000000"/>
              <w:right w:val="nil"/>
            </w:tcBorders>
          </w:tcPr>
          <w:p w:rsidR="00A80AC4" w:rsidRDefault="00732EB5" w:rsidP="00732EB5">
            <w:pPr>
              <w:spacing w:after="0" w:line="259" w:lineRule="auto"/>
              <w:ind w:left="2" w:right="0" w:firstLine="0"/>
              <w:jc w:val="left"/>
            </w:pPr>
            <w:r>
              <w:t>Institut National Supérieur</w:t>
            </w:r>
            <w:r w:rsidR="00E5583A">
              <w:t xml:space="preserve"> du   Professorat et de l’Education </w:t>
            </w:r>
          </w:p>
        </w:tc>
      </w:tr>
      <w:tr w:rsidR="00A80AC4">
        <w:trPr>
          <w:trHeight w:val="305"/>
        </w:trPr>
        <w:tc>
          <w:tcPr>
            <w:tcW w:w="4532" w:type="dxa"/>
            <w:tcBorders>
              <w:top w:val="single" w:sz="6" w:space="0" w:color="000000"/>
              <w:left w:val="nil"/>
              <w:bottom w:val="single" w:sz="6" w:space="0" w:color="000000"/>
              <w:right w:val="single" w:sz="6" w:space="0" w:color="000000"/>
            </w:tcBorders>
          </w:tcPr>
          <w:p w:rsidR="00A80AC4" w:rsidRDefault="00E5583A">
            <w:pPr>
              <w:spacing w:after="0" w:line="259" w:lineRule="auto"/>
              <w:ind w:left="0" w:right="0" w:firstLine="0"/>
              <w:jc w:val="left"/>
            </w:pPr>
            <w:r>
              <w:t xml:space="preserve">IEN </w:t>
            </w:r>
          </w:p>
        </w:tc>
        <w:tc>
          <w:tcPr>
            <w:tcW w:w="4530" w:type="dxa"/>
            <w:tcBorders>
              <w:top w:val="single" w:sz="6" w:space="0" w:color="000000"/>
              <w:left w:val="single" w:sz="6" w:space="0" w:color="000000"/>
              <w:bottom w:val="single" w:sz="6" w:space="0" w:color="000000"/>
              <w:right w:val="nil"/>
            </w:tcBorders>
          </w:tcPr>
          <w:p w:rsidR="00A80AC4" w:rsidRDefault="00E5583A">
            <w:pPr>
              <w:spacing w:after="0" w:line="259" w:lineRule="auto"/>
              <w:ind w:left="2" w:right="0" w:firstLine="0"/>
              <w:jc w:val="left"/>
            </w:pPr>
            <w:r>
              <w:t xml:space="preserve">Inspecteur de l’Education Nationale </w:t>
            </w:r>
          </w:p>
        </w:tc>
      </w:tr>
      <w:tr w:rsidR="00A80AC4">
        <w:trPr>
          <w:trHeight w:val="595"/>
        </w:trPr>
        <w:tc>
          <w:tcPr>
            <w:tcW w:w="4532" w:type="dxa"/>
            <w:tcBorders>
              <w:top w:val="single" w:sz="6" w:space="0" w:color="000000"/>
              <w:left w:val="nil"/>
              <w:bottom w:val="single" w:sz="6" w:space="0" w:color="000000"/>
              <w:right w:val="single" w:sz="6" w:space="0" w:color="000000"/>
            </w:tcBorders>
          </w:tcPr>
          <w:p w:rsidR="00A80AC4" w:rsidRDefault="00E5583A">
            <w:pPr>
              <w:spacing w:after="0" w:line="259" w:lineRule="auto"/>
              <w:ind w:left="0" w:right="0" w:firstLine="0"/>
              <w:jc w:val="left"/>
            </w:pPr>
            <w:r>
              <w:t xml:space="preserve">MEEF </w:t>
            </w:r>
          </w:p>
        </w:tc>
        <w:tc>
          <w:tcPr>
            <w:tcW w:w="4530" w:type="dxa"/>
            <w:tcBorders>
              <w:top w:val="single" w:sz="6" w:space="0" w:color="000000"/>
              <w:left w:val="single" w:sz="6" w:space="0" w:color="000000"/>
              <w:bottom w:val="single" w:sz="6" w:space="0" w:color="000000"/>
              <w:right w:val="nil"/>
            </w:tcBorders>
          </w:tcPr>
          <w:p w:rsidR="00A80AC4" w:rsidRDefault="00E5583A">
            <w:pPr>
              <w:spacing w:after="0" w:line="259" w:lineRule="auto"/>
              <w:ind w:left="2" w:right="0" w:firstLine="0"/>
            </w:pPr>
            <w:r>
              <w:t xml:space="preserve">Métiers de l’Enseignement, de l’Education et de la Formation </w:t>
            </w:r>
          </w:p>
        </w:tc>
      </w:tr>
      <w:tr w:rsidR="00A80AC4">
        <w:trPr>
          <w:trHeight w:val="302"/>
        </w:trPr>
        <w:tc>
          <w:tcPr>
            <w:tcW w:w="4532" w:type="dxa"/>
            <w:tcBorders>
              <w:top w:val="single" w:sz="6" w:space="0" w:color="000000"/>
              <w:left w:val="nil"/>
              <w:bottom w:val="single" w:sz="6" w:space="0" w:color="000000"/>
              <w:right w:val="single" w:sz="6" w:space="0" w:color="000000"/>
            </w:tcBorders>
          </w:tcPr>
          <w:p w:rsidR="00A80AC4" w:rsidRDefault="00E5583A">
            <w:pPr>
              <w:spacing w:after="0" w:line="259" w:lineRule="auto"/>
              <w:ind w:left="0" w:right="0" w:firstLine="0"/>
              <w:jc w:val="left"/>
            </w:pPr>
            <w:r>
              <w:t xml:space="preserve">M2A </w:t>
            </w:r>
          </w:p>
        </w:tc>
        <w:tc>
          <w:tcPr>
            <w:tcW w:w="4530" w:type="dxa"/>
            <w:tcBorders>
              <w:top w:val="single" w:sz="6" w:space="0" w:color="000000"/>
              <w:left w:val="single" w:sz="6" w:space="0" w:color="000000"/>
              <w:bottom w:val="single" w:sz="6" w:space="0" w:color="000000"/>
              <w:right w:val="nil"/>
            </w:tcBorders>
          </w:tcPr>
          <w:p w:rsidR="00A80AC4" w:rsidRDefault="00E5583A">
            <w:pPr>
              <w:spacing w:after="0" w:line="259" w:lineRule="auto"/>
              <w:ind w:left="2" w:right="0" w:firstLine="0"/>
              <w:jc w:val="left"/>
            </w:pPr>
            <w:r>
              <w:t xml:space="preserve">Master 2 parcours A </w:t>
            </w:r>
          </w:p>
        </w:tc>
      </w:tr>
      <w:tr w:rsidR="00A80AC4">
        <w:trPr>
          <w:trHeight w:val="302"/>
        </w:trPr>
        <w:tc>
          <w:tcPr>
            <w:tcW w:w="4532" w:type="dxa"/>
            <w:tcBorders>
              <w:top w:val="single" w:sz="6" w:space="0" w:color="000000"/>
              <w:left w:val="nil"/>
              <w:bottom w:val="single" w:sz="6" w:space="0" w:color="000000"/>
              <w:right w:val="single" w:sz="6" w:space="0" w:color="000000"/>
            </w:tcBorders>
          </w:tcPr>
          <w:p w:rsidR="00A80AC4" w:rsidRDefault="00E5583A">
            <w:pPr>
              <w:spacing w:after="0" w:line="259" w:lineRule="auto"/>
              <w:ind w:left="0" w:right="0" w:firstLine="0"/>
              <w:jc w:val="left"/>
            </w:pPr>
            <w:r>
              <w:t xml:space="preserve">PES </w:t>
            </w:r>
          </w:p>
        </w:tc>
        <w:tc>
          <w:tcPr>
            <w:tcW w:w="4530" w:type="dxa"/>
            <w:tcBorders>
              <w:top w:val="single" w:sz="6" w:space="0" w:color="000000"/>
              <w:left w:val="single" w:sz="6" w:space="0" w:color="000000"/>
              <w:bottom w:val="single" w:sz="6" w:space="0" w:color="000000"/>
              <w:right w:val="nil"/>
            </w:tcBorders>
          </w:tcPr>
          <w:p w:rsidR="00A80AC4" w:rsidRDefault="00E5583A">
            <w:pPr>
              <w:spacing w:after="0" w:line="259" w:lineRule="auto"/>
              <w:ind w:left="2" w:right="0" w:firstLine="0"/>
              <w:jc w:val="left"/>
            </w:pPr>
            <w:r>
              <w:t xml:space="preserve">Professeur des Ecoles Stagiaire </w:t>
            </w:r>
          </w:p>
        </w:tc>
      </w:tr>
      <w:tr w:rsidR="00A80AC4" w:rsidTr="001D691D">
        <w:trPr>
          <w:trHeight w:val="274"/>
        </w:trPr>
        <w:tc>
          <w:tcPr>
            <w:tcW w:w="4532" w:type="dxa"/>
            <w:tcBorders>
              <w:top w:val="single" w:sz="6" w:space="0" w:color="000000"/>
              <w:left w:val="nil"/>
              <w:bottom w:val="single" w:sz="6" w:space="0" w:color="000000"/>
              <w:right w:val="single" w:sz="6" w:space="0" w:color="000000"/>
            </w:tcBorders>
          </w:tcPr>
          <w:p w:rsidR="00A80AC4" w:rsidRDefault="00E5583A">
            <w:pPr>
              <w:spacing w:after="0" w:line="259" w:lineRule="auto"/>
              <w:ind w:left="0" w:right="0" w:firstLine="0"/>
              <w:jc w:val="left"/>
            </w:pPr>
            <w:r>
              <w:t xml:space="preserve">UE </w:t>
            </w:r>
          </w:p>
        </w:tc>
        <w:tc>
          <w:tcPr>
            <w:tcW w:w="4530" w:type="dxa"/>
            <w:tcBorders>
              <w:top w:val="single" w:sz="6" w:space="0" w:color="000000"/>
              <w:left w:val="single" w:sz="6" w:space="0" w:color="000000"/>
              <w:bottom w:val="single" w:sz="6" w:space="0" w:color="000000"/>
              <w:right w:val="nil"/>
            </w:tcBorders>
          </w:tcPr>
          <w:p w:rsidR="00A80AC4" w:rsidRDefault="00E5583A">
            <w:pPr>
              <w:spacing w:after="0" w:line="259" w:lineRule="auto"/>
              <w:ind w:left="2" w:right="0" w:firstLine="0"/>
              <w:jc w:val="left"/>
            </w:pPr>
            <w:r>
              <w:t xml:space="preserve">Unité d’Enseignement </w:t>
            </w:r>
          </w:p>
        </w:tc>
      </w:tr>
      <w:tr w:rsidR="001D691D">
        <w:trPr>
          <w:trHeight w:val="274"/>
        </w:trPr>
        <w:tc>
          <w:tcPr>
            <w:tcW w:w="4532" w:type="dxa"/>
            <w:tcBorders>
              <w:top w:val="single" w:sz="6" w:space="0" w:color="000000"/>
              <w:left w:val="nil"/>
              <w:bottom w:val="nil"/>
              <w:right w:val="single" w:sz="6" w:space="0" w:color="000000"/>
            </w:tcBorders>
          </w:tcPr>
          <w:p w:rsidR="001D691D" w:rsidRDefault="001D691D">
            <w:pPr>
              <w:spacing w:after="0" w:line="259" w:lineRule="auto"/>
              <w:ind w:left="0" w:right="0" w:firstLine="0"/>
              <w:jc w:val="left"/>
            </w:pPr>
            <w:r>
              <w:t>DEA</w:t>
            </w:r>
          </w:p>
        </w:tc>
        <w:tc>
          <w:tcPr>
            <w:tcW w:w="4530" w:type="dxa"/>
            <w:tcBorders>
              <w:top w:val="single" w:sz="6" w:space="0" w:color="000000"/>
              <w:left w:val="single" w:sz="6" w:space="0" w:color="000000"/>
              <w:bottom w:val="nil"/>
              <w:right w:val="nil"/>
            </w:tcBorders>
          </w:tcPr>
          <w:p w:rsidR="001D691D" w:rsidRDefault="001D691D">
            <w:pPr>
              <w:spacing w:after="0" w:line="259" w:lineRule="auto"/>
              <w:ind w:left="2" w:right="0" w:firstLine="0"/>
              <w:jc w:val="left"/>
            </w:pPr>
            <w:r>
              <w:t>Directeur d’école d’application</w:t>
            </w:r>
          </w:p>
        </w:tc>
      </w:tr>
    </w:tbl>
    <w:p w:rsidR="00A80AC4" w:rsidRDefault="00A80AC4">
      <w:pPr>
        <w:sectPr w:rsidR="00A80AC4" w:rsidSect="00E5583A">
          <w:footerReference w:type="even" r:id="rId9"/>
          <w:footerReference w:type="default" r:id="rId10"/>
          <w:footerReference w:type="first" r:id="rId11"/>
          <w:pgSz w:w="11899" w:h="16860"/>
          <w:pgMar w:top="1134" w:right="1126" w:bottom="975" w:left="1134" w:header="720" w:footer="677" w:gutter="0"/>
          <w:cols w:space="720"/>
        </w:sectPr>
      </w:pPr>
    </w:p>
    <w:p w:rsidR="00A80AC4" w:rsidRDefault="00660D4A" w:rsidP="00281250">
      <w:pPr>
        <w:pStyle w:val="Titre1"/>
        <w:ind w:left="106" w:firstLine="0"/>
        <w:rPr>
          <w:i/>
        </w:rPr>
      </w:pPr>
      <w:r w:rsidRPr="00281250">
        <w:rPr>
          <w:i/>
        </w:rPr>
        <w:lastRenderedPageBreak/>
        <w:t>CALENDRIER DU TUTORAT MIXTE</w:t>
      </w:r>
    </w:p>
    <w:p w:rsidR="001A058F" w:rsidRDefault="001A058F" w:rsidP="001A058F"/>
    <w:p w:rsidR="001A058F" w:rsidRDefault="009A371C">
      <w:pPr>
        <w:spacing w:after="59" w:line="259" w:lineRule="auto"/>
        <w:ind w:left="960" w:right="0" w:firstLine="0"/>
        <w:jc w:val="left"/>
        <w:rPr>
          <w:b/>
          <w:sz w:val="20"/>
        </w:rPr>
      </w:pPr>
      <w:r w:rsidRPr="009A371C">
        <w:rPr>
          <w:b/>
          <w:noProof/>
          <w:sz w:val="20"/>
        </w:rPr>
        <w:drawing>
          <wp:inline distT="0" distB="0" distL="0" distR="0" wp14:anchorId="716D6ABF" wp14:editId="4196508D">
            <wp:extent cx="9093199" cy="51149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120604" cy="5130340"/>
                    </a:xfrm>
                    <a:prstGeom prst="rect">
                      <a:avLst/>
                    </a:prstGeom>
                  </pic:spPr>
                </pic:pic>
              </a:graphicData>
            </a:graphic>
          </wp:inline>
        </w:drawing>
      </w:r>
    </w:p>
    <w:p w:rsidR="001A058F" w:rsidRDefault="001A058F">
      <w:pPr>
        <w:spacing w:after="160" w:line="259" w:lineRule="auto"/>
        <w:ind w:left="0" w:right="0" w:firstLine="0"/>
        <w:jc w:val="left"/>
        <w:rPr>
          <w:b/>
          <w:sz w:val="20"/>
        </w:rPr>
      </w:pPr>
      <w:r>
        <w:rPr>
          <w:b/>
          <w:sz w:val="20"/>
        </w:rPr>
        <w:br w:type="page"/>
      </w:r>
    </w:p>
    <w:p w:rsidR="00A80AC4" w:rsidRDefault="00A80AC4">
      <w:pPr>
        <w:spacing w:after="59" w:line="259" w:lineRule="auto"/>
        <w:ind w:left="960" w:right="0" w:firstLine="0"/>
        <w:jc w:val="left"/>
      </w:pPr>
    </w:p>
    <w:tbl>
      <w:tblPr>
        <w:tblStyle w:val="Grilledutableau"/>
        <w:tblW w:w="14028" w:type="dxa"/>
        <w:tblInd w:w="284" w:type="dxa"/>
        <w:tblLayout w:type="fixed"/>
        <w:tblLook w:val="04A0" w:firstRow="1" w:lastRow="0" w:firstColumn="1" w:lastColumn="0" w:noHBand="0" w:noVBand="1"/>
      </w:tblPr>
      <w:tblGrid>
        <w:gridCol w:w="2121"/>
        <w:gridCol w:w="11907"/>
      </w:tblGrid>
      <w:tr w:rsidR="002542E2" w:rsidRPr="00A81A52" w:rsidTr="001A058F">
        <w:tc>
          <w:tcPr>
            <w:tcW w:w="2121" w:type="dxa"/>
          </w:tcPr>
          <w:p w:rsidR="002542E2" w:rsidRPr="00A81A52" w:rsidRDefault="002542E2" w:rsidP="001A058F">
            <w:pPr>
              <w:jc w:val="center"/>
              <w:rPr>
                <w:b/>
              </w:rPr>
            </w:pPr>
            <w:r w:rsidRPr="00A81A52">
              <w:rPr>
                <w:b/>
              </w:rPr>
              <w:t>Période</w:t>
            </w:r>
          </w:p>
        </w:tc>
        <w:tc>
          <w:tcPr>
            <w:tcW w:w="11907" w:type="dxa"/>
          </w:tcPr>
          <w:p w:rsidR="002542E2" w:rsidRPr="00A81A52" w:rsidRDefault="002542E2" w:rsidP="009A371C">
            <w:pPr>
              <w:jc w:val="center"/>
              <w:rPr>
                <w:b/>
              </w:rPr>
            </w:pPr>
          </w:p>
        </w:tc>
      </w:tr>
      <w:tr w:rsidR="002542E2" w:rsidTr="001A058F">
        <w:tc>
          <w:tcPr>
            <w:tcW w:w="2121" w:type="dxa"/>
          </w:tcPr>
          <w:p w:rsidR="002542E2" w:rsidRDefault="002542E2" w:rsidP="001A058F">
            <w:pPr>
              <w:jc w:val="center"/>
            </w:pPr>
          </w:p>
          <w:p w:rsidR="002542E2" w:rsidRDefault="002542E2" w:rsidP="001A058F">
            <w:pPr>
              <w:ind w:left="0" w:firstLine="0"/>
              <w:jc w:val="center"/>
            </w:pPr>
            <w:r>
              <w:t>Septembre</w:t>
            </w:r>
          </w:p>
          <w:p w:rsidR="002542E2" w:rsidRDefault="002542E2" w:rsidP="001A058F">
            <w:pPr>
              <w:jc w:val="center"/>
            </w:pPr>
          </w:p>
          <w:p w:rsidR="002542E2" w:rsidRDefault="002542E2" w:rsidP="001A058F">
            <w:pPr>
              <w:jc w:val="center"/>
            </w:pPr>
            <w:proofErr w:type="gramStart"/>
            <w:r>
              <w:t>jusqu’à</w:t>
            </w:r>
            <w:proofErr w:type="gramEnd"/>
            <w:r w:rsidR="001A058F">
              <w:t xml:space="preserve"> </w:t>
            </w:r>
            <w:r>
              <w:t>la réunion</w:t>
            </w:r>
          </w:p>
          <w:p w:rsidR="002542E2" w:rsidRDefault="002542E2" w:rsidP="001A058F">
            <w:pPr>
              <w:jc w:val="center"/>
            </w:pPr>
            <w:proofErr w:type="gramStart"/>
            <w:r>
              <w:t>de</w:t>
            </w:r>
            <w:proofErr w:type="gramEnd"/>
          </w:p>
          <w:p w:rsidR="002542E2" w:rsidRDefault="002542E2" w:rsidP="001A058F">
            <w:pPr>
              <w:jc w:val="center"/>
            </w:pPr>
            <w:proofErr w:type="gramStart"/>
            <w:r>
              <w:t>personnalisation</w:t>
            </w:r>
            <w:proofErr w:type="gramEnd"/>
          </w:p>
        </w:tc>
        <w:tc>
          <w:tcPr>
            <w:tcW w:w="11907" w:type="dxa"/>
          </w:tcPr>
          <w:p w:rsidR="002542E2" w:rsidRPr="00A24FB3" w:rsidRDefault="002542E2" w:rsidP="000C1DE0">
            <w:pPr>
              <w:rPr>
                <w:b/>
              </w:rPr>
            </w:pPr>
            <w:r w:rsidRPr="00A24FB3">
              <w:rPr>
                <w:b/>
              </w:rPr>
              <w:t>Contexte à prendre en compte</w:t>
            </w:r>
          </w:p>
          <w:p w:rsidR="002542E2" w:rsidRPr="00A24FB3" w:rsidRDefault="002542E2" w:rsidP="000C1DE0">
            <w:pPr>
              <w:rPr>
                <w:color w:val="000000" w:themeColor="text1"/>
              </w:rPr>
            </w:pPr>
            <w:r>
              <w:t xml:space="preserve">- en 2020, </w:t>
            </w:r>
            <w:r w:rsidRPr="00A24FB3">
              <w:rPr>
                <w:color w:val="000000" w:themeColor="text1"/>
              </w:rPr>
              <w:t>nouveau module prise de poste</w:t>
            </w:r>
          </w:p>
          <w:p w:rsidR="002542E2" w:rsidRPr="00A24FB3" w:rsidRDefault="002542E2" w:rsidP="000C1DE0">
            <w:pPr>
              <w:rPr>
                <w:color w:val="000000" w:themeColor="text1"/>
              </w:rPr>
            </w:pPr>
            <w:r w:rsidRPr="00A24FB3">
              <w:rPr>
                <w:color w:val="000000" w:themeColor="text1"/>
              </w:rPr>
              <w:t>-</w:t>
            </w:r>
            <w:r>
              <w:rPr>
                <w:color w:val="000000" w:themeColor="text1"/>
              </w:rPr>
              <w:t xml:space="preserve"> </w:t>
            </w:r>
            <w:r w:rsidRPr="00A24FB3">
              <w:rPr>
                <w:color w:val="000000" w:themeColor="text1"/>
              </w:rPr>
              <w:t>Problématique du contexte</w:t>
            </w:r>
            <w:r>
              <w:rPr>
                <w:color w:val="000000" w:themeColor="text1"/>
              </w:rPr>
              <w:t xml:space="preserve"> de</w:t>
            </w:r>
            <w:r w:rsidRPr="00A24FB3">
              <w:rPr>
                <w:color w:val="000000" w:themeColor="text1"/>
              </w:rPr>
              <w:t xml:space="preserve"> 2020 à prendre en compte (hybridation ?)</w:t>
            </w:r>
          </w:p>
          <w:p w:rsidR="002542E2" w:rsidRPr="00A24FB3" w:rsidRDefault="002542E2" w:rsidP="000C1DE0">
            <w:pPr>
              <w:rPr>
                <w:color w:val="000000" w:themeColor="text1"/>
              </w:rPr>
            </w:pPr>
          </w:p>
          <w:p w:rsidR="002542E2" w:rsidRDefault="002542E2" w:rsidP="000C1DE0">
            <w:r>
              <w:t>Principes :</w:t>
            </w:r>
          </w:p>
          <w:p w:rsidR="002542E2" w:rsidRDefault="002542E2" w:rsidP="00660D4A">
            <w:pPr>
              <w:pStyle w:val="Paragraphedeliste"/>
              <w:numPr>
                <w:ilvl w:val="0"/>
                <w:numId w:val="28"/>
              </w:numPr>
              <w:spacing w:after="0" w:line="240" w:lineRule="auto"/>
              <w:ind w:right="0"/>
              <w:jc w:val="left"/>
            </w:pPr>
            <w:r>
              <w:t>Prise en charge précoce par les 2 tuteurs</w:t>
            </w:r>
          </w:p>
          <w:p w:rsidR="002542E2" w:rsidRDefault="002542E2" w:rsidP="000C1DE0">
            <w:r>
              <w:t>A privilégier</w:t>
            </w:r>
          </w:p>
          <w:p w:rsidR="002542E2" w:rsidRDefault="002542E2" w:rsidP="000C1DE0">
            <w:r>
              <w:t>-une visite au moins d’un des tuteurs avant la réunion de personnalisation</w:t>
            </w:r>
          </w:p>
          <w:p w:rsidR="002542E2" w:rsidRDefault="002542E2" w:rsidP="000C1DE0">
            <w:r>
              <w:t>(Problématique de la visite commune à gérer entre les 2 tuteurs)</w:t>
            </w:r>
          </w:p>
          <w:p w:rsidR="002542E2" w:rsidRDefault="002542E2" w:rsidP="000C1DE0">
            <w:r>
              <w:t>-un ou plusieurs contacts à établir (présence/distance par les 2 tuteurs)</w:t>
            </w:r>
          </w:p>
          <w:p w:rsidR="002542E2" w:rsidRDefault="002542E2" w:rsidP="00660D4A">
            <w:pPr>
              <w:pStyle w:val="Paragraphedeliste"/>
              <w:numPr>
                <w:ilvl w:val="0"/>
                <w:numId w:val="28"/>
              </w:numPr>
              <w:spacing w:after="0" w:line="240" w:lineRule="auto"/>
              <w:ind w:right="0"/>
              <w:jc w:val="left"/>
            </w:pPr>
            <w:r>
              <w:t>Centration particulière sur les stagiaires en renouvellement</w:t>
            </w:r>
          </w:p>
          <w:p w:rsidR="002542E2" w:rsidRDefault="002542E2" w:rsidP="002542E2">
            <w:pPr>
              <w:pStyle w:val="Paragraphedeliste"/>
              <w:numPr>
                <w:ilvl w:val="0"/>
                <w:numId w:val="28"/>
              </w:numPr>
              <w:spacing w:after="0" w:line="240" w:lineRule="auto"/>
              <w:ind w:right="0"/>
              <w:jc w:val="left"/>
            </w:pPr>
            <w:r>
              <w:t>Vigilance dans tous les parcours sur les signaux d’alerte venant des stagiaires</w:t>
            </w:r>
          </w:p>
          <w:p w:rsidR="002542E2" w:rsidRPr="002542E2" w:rsidRDefault="002542E2" w:rsidP="002542E2">
            <w:pPr>
              <w:spacing w:after="0" w:line="240" w:lineRule="auto"/>
              <w:ind w:left="360" w:right="0" w:firstLine="0"/>
              <w:jc w:val="left"/>
            </w:pPr>
          </w:p>
        </w:tc>
      </w:tr>
      <w:tr w:rsidR="002542E2" w:rsidTr="001A058F">
        <w:tc>
          <w:tcPr>
            <w:tcW w:w="2121" w:type="dxa"/>
          </w:tcPr>
          <w:p w:rsidR="002542E2" w:rsidRDefault="002542E2" w:rsidP="001A058F">
            <w:pPr>
              <w:jc w:val="center"/>
            </w:pPr>
          </w:p>
          <w:p w:rsidR="002542E2" w:rsidRDefault="002542E2" w:rsidP="001A058F">
            <w:pPr>
              <w:jc w:val="center"/>
            </w:pPr>
          </w:p>
          <w:p w:rsidR="002542E2" w:rsidRDefault="002542E2" w:rsidP="001A058F">
            <w:pPr>
              <w:jc w:val="center"/>
            </w:pPr>
          </w:p>
          <w:p w:rsidR="002542E2" w:rsidRDefault="002542E2" w:rsidP="001A058F">
            <w:pPr>
              <w:jc w:val="center"/>
            </w:pPr>
            <w:r>
              <w:t>Avant les vacances d’automne</w:t>
            </w:r>
          </w:p>
        </w:tc>
        <w:tc>
          <w:tcPr>
            <w:tcW w:w="11907" w:type="dxa"/>
          </w:tcPr>
          <w:p w:rsidR="002542E2" w:rsidRDefault="002542E2" w:rsidP="000C1DE0">
            <w:pPr>
              <w:rPr>
                <w:b/>
              </w:rPr>
            </w:pPr>
            <w:r w:rsidRPr="003A423A">
              <w:rPr>
                <w:b/>
              </w:rPr>
              <w:t xml:space="preserve">Une réunion </w:t>
            </w:r>
            <w:r>
              <w:rPr>
                <w:b/>
              </w:rPr>
              <w:t xml:space="preserve">(N°1) </w:t>
            </w:r>
            <w:r w:rsidRPr="003A423A">
              <w:rPr>
                <w:b/>
              </w:rPr>
              <w:t>d</w:t>
            </w:r>
            <w:r>
              <w:rPr>
                <w:b/>
              </w:rPr>
              <w:t>e</w:t>
            </w:r>
            <w:r w:rsidRPr="003A423A">
              <w:rPr>
                <w:b/>
              </w:rPr>
              <w:t xml:space="preserve"> chaque pôle est centrée sur le « repérage » des premières difficultés des stagiaires.</w:t>
            </w:r>
          </w:p>
          <w:p w:rsidR="002542E2" w:rsidRPr="003A423A" w:rsidRDefault="002542E2" w:rsidP="000C1DE0">
            <w:pPr>
              <w:rPr>
                <w:b/>
              </w:rPr>
            </w:pPr>
            <w:r>
              <w:rPr>
                <w:b/>
              </w:rPr>
              <w:t xml:space="preserve">(Lien privilégié référent pôle de formation </w:t>
            </w:r>
            <w:proofErr w:type="spellStart"/>
            <w:r>
              <w:rPr>
                <w:b/>
              </w:rPr>
              <w:t>Inspé</w:t>
            </w:r>
            <w:proofErr w:type="spellEnd"/>
            <w:r>
              <w:rPr>
                <w:b/>
              </w:rPr>
              <w:t xml:space="preserve"> et pilotes des pôles)</w:t>
            </w:r>
          </w:p>
          <w:p w:rsidR="002542E2" w:rsidRDefault="002542E2" w:rsidP="000C1DE0"/>
          <w:p w:rsidR="002542E2" w:rsidRDefault="002542E2" w:rsidP="000C1DE0">
            <w:r>
              <w:t>-Premières analyses</w:t>
            </w:r>
          </w:p>
          <w:p w:rsidR="002542E2" w:rsidRDefault="002542E2" w:rsidP="000C1DE0">
            <w:r>
              <w:t>-Premières remédiations</w:t>
            </w:r>
          </w:p>
          <w:p w:rsidR="002542E2" w:rsidRDefault="002542E2" w:rsidP="000C1DE0"/>
          <w:p w:rsidR="002542E2" w:rsidRDefault="002542E2" w:rsidP="000C1DE0">
            <w:r w:rsidRPr="00C6673D">
              <w:rPr>
                <w:b/>
              </w:rPr>
              <w:t>Création d’une fiche d’aide personnalisée</w:t>
            </w:r>
            <w:r>
              <w:rPr>
                <w:b/>
              </w:rPr>
              <w:t xml:space="preserve"> si nécessaire</w:t>
            </w:r>
            <w:r>
              <w:t> : le plan d’aide précise les acteurs et leur actions spécifiques (</w:t>
            </w:r>
            <w:proofErr w:type="spellStart"/>
            <w:r>
              <w:t>Inspé</w:t>
            </w:r>
            <w:proofErr w:type="spellEnd"/>
            <w:r>
              <w:t>/académie/les deux)</w:t>
            </w:r>
          </w:p>
          <w:p w:rsidR="002542E2" w:rsidRDefault="002542E2" w:rsidP="000C1DE0"/>
          <w:p w:rsidR="002542E2" w:rsidRDefault="002542E2" w:rsidP="000C1DE0">
            <w:r>
              <w:t xml:space="preserve"> A construire ou améliorer :</w:t>
            </w:r>
          </w:p>
          <w:p w:rsidR="002542E2" w:rsidRDefault="002542E2" w:rsidP="000C1DE0">
            <w:r>
              <w:t>- « communication » et diffusion de l’information</w:t>
            </w:r>
          </w:p>
          <w:p w:rsidR="002542E2" w:rsidRDefault="002542E2" w:rsidP="000C1DE0">
            <w:r>
              <w:t>- interaction entre les membres de la réunion de personnalisation et le bureau des stages (aide personnalisée) : mise en place de dispositifs et budget</w:t>
            </w:r>
          </w:p>
          <w:p w:rsidR="002542E2" w:rsidRDefault="002542E2" w:rsidP="000C1DE0"/>
        </w:tc>
      </w:tr>
      <w:tr w:rsidR="002542E2" w:rsidTr="001A058F">
        <w:tc>
          <w:tcPr>
            <w:tcW w:w="2121" w:type="dxa"/>
          </w:tcPr>
          <w:p w:rsidR="002542E2" w:rsidRDefault="002542E2" w:rsidP="001A058F">
            <w:pPr>
              <w:ind w:left="0" w:firstLine="0"/>
              <w:jc w:val="center"/>
            </w:pPr>
            <w:proofErr w:type="gramStart"/>
            <w:r>
              <w:t>mi</w:t>
            </w:r>
            <w:proofErr w:type="gramEnd"/>
            <w:r>
              <w:t>-octobre-20 décembre</w:t>
            </w:r>
          </w:p>
        </w:tc>
        <w:tc>
          <w:tcPr>
            <w:tcW w:w="11907" w:type="dxa"/>
          </w:tcPr>
          <w:p w:rsidR="002542E2" w:rsidRDefault="002542E2" w:rsidP="000C1DE0">
            <w:r w:rsidRPr="00205804">
              <w:rPr>
                <w:b/>
              </w:rPr>
              <w:t xml:space="preserve">Procédure de </w:t>
            </w:r>
            <w:r w:rsidRPr="002D51A3">
              <w:rPr>
                <w:b/>
              </w:rPr>
              <w:t>personnalisation si nécessaire</w:t>
            </w:r>
            <w:r>
              <w:t xml:space="preserve"> :</w:t>
            </w:r>
          </w:p>
          <w:p w:rsidR="002542E2" w:rsidRDefault="002542E2" w:rsidP="000C1DE0">
            <w:r w:rsidRPr="00611878">
              <w:rPr>
                <w:b/>
              </w:rPr>
              <w:t>1</w:t>
            </w:r>
            <w:r w:rsidRPr="00611878">
              <w:rPr>
                <w:b/>
                <w:vertAlign w:val="superscript"/>
              </w:rPr>
              <w:t>er</w:t>
            </w:r>
            <w:r w:rsidRPr="00611878">
              <w:rPr>
                <w:b/>
              </w:rPr>
              <w:t xml:space="preserve"> vague de remédiation</w:t>
            </w:r>
            <w:r>
              <w:t xml:space="preserve"> </w:t>
            </w:r>
          </w:p>
          <w:p w:rsidR="002542E2" w:rsidRDefault="002542E2" w:rsidP="000C1DE0"/>
          <w:p w:rsidR="002542E2" w:rsidRDefault="002542E2" w:rsidP="000C1DE0">
            <w:r>
              <w:lastRenderedPageBreak/>
              <w:t>Accompagnement spécifique, dans des modalités prévues par la réunion de personnalisation</w:t>
            </w:r>
          </w:p>
          <w:p w:rsidR="002542E2" w:rsidRDefault="002542E2" w:rsidP="000C1DE0"/>
          <w:p w:rsidR="002542E2" w:rsidRDefault="002542E2" w:rsidP="000C1DE0">
            <w:r>
              <w:t xml:space="preserve">PS : le bureau des stages est en appui de la recherche et de la mise en </w:t>
            </w:r>
            <w:proofErr w:type="spellStart"/>
            <w:r>
              <w:t>oeuvre</w:t>
            </w:r>
            <w:proofErr w:type="spellEnd"/>
            <w:r>
              <w:t xml:space="preserve"> des « remédiations » :</w:t>
            </w:r>
          </w:p>
          <w:p w:rsidR="002542E2" w:rsidRDefault="002542E2" w:rsidP="000C1DE0">
            <w:r>
              <w:rPr>
                <w:b/>
              </w:rPr>
              <w:t>Mise en place d’ateliers par la cellule d’accompagnement et de suivi, ouverts uniquement aux étudiants en difficulté</w:t>
            </w:r>
          </w:p>
          <w:p w:rsidR="002542E2" w:rsidRDefault="002542E2" w:rsidP="000C1DE0"/>
        </w:tc>
      </w:tr>
      <w:tr w:rsidR="002542E2" w:rsidTr="001A058F">
        <w:tc>
          <w:tcPr>
            <w:tcW w:w="2121" w:type="dxa"/>
          </w:tcPr>
          <w:p w:rsidR="002542E2" w:rsidRDefault="002542E2" w:rsidP="001A058F">
            <w:pPr>
              <w:jc w:val="center"/>
            </w:pPr>
            <w:r>
              <w:lastRenderedPageBreak/>
              <w:t>Début janvier</w:t>
            </w:r>
          </w:p>
        </w:tc>
        <w:tc>
          <w:tcPr>
            <w:tcW w:w="11907" w:type="dxa"/>
          </w:tcPr>
          <w:p w:rsidR="002542E2" w:rsidRDefault="002542E2" w:rsidP="000C1DE0">
            <w:pPr>
              <w:rPr>
                <w:b/>
              </w:rPr>
            </w:pPr>
            <w:r w:rsidRPr="00205804">
              <w:rPr>
                <w:b/>
              </w:rPr>
              <w:t>Procédure d’individualisation</w:t>
            </w:r>
            <w:r>
              <w:rPr>
                <w:b/>
              </w:rPr>
              <w:t xml:space="preserve"> si nécessaire</w:t>
            </w:r>
          </w:p>
          <w:p w:rsidR="002542E2" w:rsidRPr="00205804" w:rsidRDefault="002542E2" w:rsidP="000C1DE0">
            <w:pPr>
              <w:rPr>
                <w:b/>
              </w:rPr>
            </w:pPr>
          </w:p>
          <w:p w:rsidR="002542E2" w:rsidRDefault="002542E2" w:rsidP="000C1DE0">
            <w:r>
              <w:t>Dans chaque pôle, une réunion (N°2) permet des bilans de la période personnalisation.</w:t>
            </w:r>
          </w:p>
          <w:p w:rsidR="002542E2" w:rsidRDefault="002542E2" w:rsidP="000C1DE0">
            <w:r>
              <w:t xml:space="preserve">Certains stagiaires sont </w:t>
            </w:r>
            <w:proofErr w:type="spellStart"/>
            <w:r>
              <w:t>placé.</w:t>
            </w:r>
            <w:proofErr w:type="gramStart"/>
            <w:r>
              <w:t>e.s</w:t>
            </w:r>
            <w:proofErr w:type="spellEnd"/>
            <w:proofErr w:type="gramEnd"/>
            <w:r>
              <w:t xml:space="preserve"> en procédure d’individualisation.</w:t>
            </w:r>
          </w:p>
          <w:p w:rsidR="002542E2" w:rsidRDefault="002542E2" w:rsidP="000C1DE0">
            <w:r>
              <w:t>Les tuteurs de l’</w:t>
            </w:r>
            <w:proofErr w:type="spellStart"/>
            <w:r>
              <w:t>inspé</w:t>
            </w:r>
            <w:proofErr w:type="spellEnd"/>
            <w:r>
              <w:t xml:space="preserve"> sont invités à la réunion.</w:t>
            </w:r>
          </w:p>
          <w:p w:rsidR="002542E2" w:rsidRDefault="002542E2" w:rsidP="000C1DE0"/>
          <w:p w:rsidR="002542E2" w:rsidRDefault="002542E2" w:rsidP="000C1DE0"/>
          <w:p w:rsidR="002542E2" w:rsidRDefault="002542E2" w:rsidP="000C1DE0">
            <w:r>
              <w:t>Des modalités de suivi sont contractualisés (fiche d’aide individualisée) avec l’appui du bureau des stages qui a un budget propre.</w:t>
            </w:r>
          </w:p>
          <w:p w:rsidR="002542E2" w:rsidRDefault="002542E2" w:rsidP="000C1DE0"/>
        </w:tc>
      </w:tr>
      <w:tr w:rsidR="002542E2" w:rsidTr="001A058F">
        <w:tc>
          <w:tcPr>
            <w:tcW w:w="2121" w:type="dxa"/>
          </w:tcPr>
          <w:p w:rsidR="002542E2" w:rsidRDefault="002542E2" w:rsidP="001A058F">
            <w:pPr>
              <w:spacing w:before="120" w:after="120"/>
              <w:jc w:val="center"/>
            </w:pPr>
            <w:r>
              <w:t>Janvier/Avril</w:t>
            </w:r>
          </w:p>
        </w:tc>
        <w:tc>
          <w:tcPr>
            <w:tcW w:w="11907" w:type="dxa"/>
            <w:vAlign w:val="center"/>
          </w:tcPr>
          <w:p w:rsidR="002542E2" w:rsidRDefault="002542E2" w:rsidP="000C1DE0">
            <w:pPr>
              <w:spacing w:before="120" w:after="120"/>
            </w:pPr>
            <w:r w:rsidRPr="007F1DAA">
              <w:rPr>
                <w:b/>
              </w:rPr>
              <w:t>Mise en œuvre du plan d’aide aux stagiaires</w:t>
            </w:r>
            <w:r>
              <w:rPr>
                <w:b/>
              </w:rPr>
              <w:t xml:space="preserve"> si nécessaire</w:t>
            </w:r>
          </w:p>
        </w:tc>
      </w:tr>
      <w:tr w:rsidR="002542E2" w:rsidTr="001A058F">
        <w:tc>
          <w:tcPr>
            <w:tcW w:w="2121" w:type="dxa"/>
          </w:tcPr>
          <w:p w:rsidR="002542E2" w:rsidRDefault="002542E2" w:rsidP="001A058F">
            <w:pPr>
              <w:jc w:val="center"/>
            </w:pPr>
            <w:r>
              <w:t>Fin Avril/début mai</w:t>
            </w:r>
          </w:p>
        </w:tc>
        <w:tc>
          <w:tcPr>
            <w:tcW w:w="11907" w:type="dxa"/>
          </w:tcPr>
          <w:p w:rsidR="002542E2" w:rsidRPr="007F1DAA" w:rsidRDefault="002542E2" w:rsidP="000C1DE0">
            <w:pPr>
              <w:rPr>
                <w:b/>
              </w:rPr>
            </w:pPr>
            <w:r w:rsidRPr="007F1DAA">
              <w:rPr>
                <w:b/>
              </w:rPr>
              <w:t>Bilans des suivis individualisés</w:t>
            </w:r>
          </w:p>
          <w:p w:rsidR="002542E2" w:rsidRDefault="002542E2" w:rsidP="000C1DE0">
            <w:r>
              <w:t>Une réunion (N°3) spécifique dans les pôles</w:t>
            </w:r>
          </w:p>
          <w:p w:rsidR="002542E2" w:rsidRDefault="002542E2" w:rsidP="000C1DE0"/>
        </w:tc>
      </w:tr>
      <w:tr w:rsidR="002542E2" w:rsidTr="001A058F">
        <w:tc>
          <w:tcPr>
            <w:tcW w:w="2121" w:type="dxa"/>
          </w:tcPr>
          <w:p w:rsidR="002542E2" w:rsidRDefault="002542E2" w:rsidP="001A058F">
            <w:pPr>
              <w:jc w:val="center"/>
            </w:pPr>
            <w:r>
              <w:t>Mai/juin</w:t>
            </w:r>
          </w:p>
        </w:tc>
        <w:tc>
          <w:tcPr>
            <w:tcW w:w="11907" w:type="dxa"/>
          </w:tcPr>
          <w:p w:rsidR="002542E2" w:rsidRPr="007F1DAA" w:rsidRDefault="002542E2" w:rsidP="000C1DE0">
            <w:pPr>
              <w:rPr>
                <w:b/>
              </w:rPr>
            </w:pPr>
            <w:r w:rsidRPr="007F1DAA">
              <w:rPr>
                <w:b/>
              </w:rPr>
              <w:t>Début de la procédure de titularisation</w:t>
            </w:r>
          </w:p>
          <w:p w:rsidR="002542E2" w:rsidRDefault="002542E2" w:rsidP="000C1DE0">
            <w:r>
              <w:t>-avis du directeur</w:t>
            </w:r>
          </w:p>
          <w:p w:rsidR="002542E2" w:rsidRDefault="002542E2" w:rsidP="000C1DE0">
            <w:r>
              <w:t>-avis de l’inspecteur</w:t>
            </w:r>
          </w:p>
        </w:tc>
      </w:tr>
    </w:tbl>
    <w:p w:rsidR="00A80AC4" w:rsidRDefault="00E5583A">
      <w:pPr>
        <w:spacing w:after="0" w:line="259" w:lineRule="auto"/>
        <w:ind w:left="960" w:right="0" w:firstLine="0"/>
        <w:jc w:val="left"/>
        <w:rPr>
          <w:b/>
          <w:sz w:val="28"/>
        </w:rPr>
      </w:pPr>
      <w:r>
        <w:rPr>
          <w:b/>
          <w:sz w:val="28"/>
        </w:rPr>
        <w:t xml:space="preserve"> </w:t>
      </w:r>
    </w:p>
    <w:p w:rsidR="00660D4A" w:rsidRDefault="00660D4A">
      <w:pPr>
        <w:spacing w:after="0" w:line="259" w:lineRule="auto"/>
        <w:ind w:left="960" w:right="0" w:firstLine="0"/>
        <w:jc w:val="left"/>
      </w:pPr>
    </w:p>
    <w:p w:rsidR="005C54A8" w:rsidRDefault="00E5583A" w:rsidP="005C54A8">
      <w:pPr>
        <w:spacing w:after="0" w:line="259" w:lineRule="auto"/>
        <w:ind w:left="960" w:right="0" w:firstLine="0"/>
        <w:jc w:val="left"/>
        <w:rPr>
          <w:sz w:val="20"/>
        </w:rPr>
      </w:pPr>
      <w:r>
        <w:rPr>
          <w:sz w:val="20"/>
        </w:rPr>
        <w:t xml:space="preserve"> </w:t>
      </w:r>
    </w:p>
    <w:p w:rsidR="005C54A8" w:rsidRDefault="005C54A8">
      <w:pPr>
        <w:spacing w:after="160" w:line="259" w:lineRule="auto"/>
        <w:ind w:left="0" w:right="0" w:firstLine="0"/>
        <w:jc w:val="left"/>
        <w:rPr>
          <w:sz w:val="20"/>
        </w:rPr>
      </w:pPr>
      <w:r>
        <w:rPr>
          <w:sz w:val="20"/>
        </w:rPr>
        <w:br w:type="page"/>
      </w:r>
    </w:p>
    <w:p w:rsidR="00A80AC4" w:rsidRDefault="002D51A3">
      <w:pPr>
        <w:spacing w:after="0" w:line="259" w:lineRule="auto"/>
        <w:ind w:left="960" w:right="0" w:firstLine="0"/>
        <w:jc w:val="left"/>
      </w:pPr>
      <w:r>
        <w:rPr>
          <w:noProof/>
        </w:rPr>
        <w:lastRenderedPageBreak/>
        <w:drawing>
          <wp:anchor distT="0" distB="0" distL="114300" distR="114300" simplePos="0" relativeHeight="251668480" behindDoc="0" locked="0" layoutInCell="1" allowOverlap="0" wp14:anchorId="41183F37" wp14:editId="5A3E06CF">
            <wp:simplePos x="0" y="0"/>
            <wp:positionH relativeFrom="margin">
              <wp:posOffset>-352425</wp:posOffset>
            </wp:positionH>
            <wp:positionV relativeFrom="paragraph">
              <wp:posOffset>-361950</wp:posOffset>
            </wp:positionV>
            <wp:extent cx="885825" cy="866775"/>
            <wp:effectExtent l="0" t="0" r="9525" b="9525"/>
            <wp:wrapNone/>
            <wp:docPr id="5" name="Picture 6813"/>
            <wp:cNvGraphicFramePr/>
            <a:graphic xmlns:a="http://schemas.openxmlformats.org/drawingml/2006/main">
              <a:graphicData uri="http://schemas.openxmlformats.org/drawingml/2006/picture">
                <pic:pic xmlns:pic="http://schemas.openxmlformats.org/drawingml/2006/picture">
                  <pic:nvPicPr>
                    <pic:cNvPr id="6813" name="Picture 6813"/>
                    <pic:cNvPicPr/>
                  </pic:nvPicPr>
                  <pic:blipFill>
                    <a:blip r:embed="rId13"/>
                    <a:stretch>
                      <a:fillRect/>
                    </a:stretch>
                  </pic:blipFill>
                  <pic:spPr>
                    <a:xfrm>
                      <a:off x="0" y="0"/>
                      <a:ext cx="885825" cy="866775"/>
                    </a:xfrm>
                    <a:prstGeom prst="rect">
                      <a:avLst/>
                    </a:prstGeom>
                  </pic:spPr>
                </pic:pic>
              </a:graphicData>
            </a:graphic>
            <wp14:sizeRelH relativeFrom="margin">
              <wp14:pctWidth>0</wp14:pctWidth>
            </wp14:sizeRelH>
            <wp14:sizeRelV relativeFrom="margin">
              <wp14:pctHeight>0</wp14:pctHeight>
            </wp14:sizeRelV>
          </wp:anchor>
        </w:drawing>
      </w:r>
      <w:r w:rsidR="005C54A8">
        <w:rPr>
          <w:noProof/>
        </w:rPr>
        <w:drawing>
          <wp:anchor distT="0" distB="0" distL="114300" distR="114300" simplePos="0" relativeHeight="251658240" behindDoc="0" locked="0" layoutInCell="1" allowOverlap="0" wp14:anchorId="18980746" wp14:editId="1B5BB444">
            <wp:simplePos x="0" y="0"/>
            <wp:positionH relativeFrom="column">
              <wp:posOffset>7347585</wp:posOffset>
            </wp:positionH>
            <wp:positionV relativeFrom="paragraph">
              <wp:posOffset>-330835</wp:posOffset>
            </wp:positionV>
            <wp:extent cx="2438400" cy="733425"/>
            <wp:effectExtent l="0" t="0" r="0" b="9525"/>
            <wp:wrapNone/>
            <wp:docPr id="6003" name="Picture 6003"/>
            <wp:cNvGraphicFramePr/>
            <a:graphic xmlns:a="http://schemas.openxmlformats.org/drawingml/2006/main">
              <a:graphicData uri="http://schemas.openxmlformats.org/drawingml/2006/picture">
                <pic:pic xmlns:pic="http://schemas.openxmlformats.org/drawingml/2006/picture">
                  <pic:nvPicPr>
                    <pic:cNvPr id="6003" name="Picture 6003"/>
                    <pic:cNvPicPr/>
                  </pic:nvPicPr>
                  <pic:blipFill>
                    <a:blip r:embed="rId14"/>
                    <a:stretch>
                      <a:fillRect/>
                    </a:stretch>
                  </pic:blipFill>
                  <pic:spPr>
                    <a:xfrm>
                      <a:off x="0" y="0"/>
                      <a:ext cx="2438400" cy="733425"/>
                    </a:xfrm>
                    <a:prstGeom prst="rect">
                      <a:avLst/>
                    </a:prstGeom>
                  </pic:spPr>
                </pic:pic>
              </a:graphicData>
            </a:graphic>
            <wp14:sizeRelH relativeFrom="margin">
              <wp14:pctWidth>0</wp14:pctWidth>
            </wp14:sizeRelH>
            <wp14:sizeRelV relativeFrom="margin">
              <wp14:pctHeight>0</wp14:pctHeight>
            </wp14:sizeRelV>
          </wp:anchor>
        </w:drawing>
      </w:r>
      <w:r w:rsidR="00E5583A">
        <w:rPr>
          <w:sz w:val="20"/>
        </w:rPr>
        <w:t xml:space="preserve"> </w:t>
      </w:r>
    </w:p>
    <w:p w:rsidR="00A80AC4" w:rsidRDefault="00E5583A" w:rsidP="00281250">
      <w:pPr>
        <w:spacing w:after="0" w:line="259" w:lineRule="auto"/>
        <w:ind w:left="379" w:right="13038" w:firstLine="0"/>
        <w:jc w:val="left"/>
      </w:pPr>
      <w:r>
        <w:rPr>
          <w:b/>
          <w:sz w:val="20"/>
        </w:rPr>
        <w:t xml:space="preserve"> </w:t>
      </w:r>
    </w:p>
    <w:p w:rsidR="00A80AC4" w:rsidRPr="00281250" w:rsidRDefault="00B26483" w:rsidP="002D51A3">
      <w:pPr>
        <w:spacing w:after="0" w:line="259" w:lineRule="auto"/>
        <w:ind w:left="597" w:right="1985" w:firstLine="0"/>
        <w:jc w:val="right"/>
        <w:rPr>
          <w:rFonts w:ascii="Arial" w:eastAsia="Arial" w:hAnsi="Arial" w:cs="Arial"/>
          <w:b/>
          <w:sz w:val="32"/>
        </w:rPr>
      </w:pPr>
      <w:r w:rsidRPr="00281250">
        <w:rPr>
          <w:rFonts w:ascii="Arial" w:eastAsia="Arial" w:hAnsi="Arial" w:cs="Arial"/>
          <w:b/>
          <w:sz w:val="32"/>
        </w:rPr>
        <w:t xml:space="preserve">Fiche de personnalisation </w:t>
      </w:r>
      <w:r w:rsidR="00E5583A" w:rsidRPr="00281250">
        <w:rPr>
          <w:rFonts w:ascii="Arial" w:eastAsia="Arial" w:hAnsi="Arial" w:cs="Arial"/>
          <w:b/>
          <w:sz w:val="32"/>
        </w:rPr>
        <w:t>d</w:t>
      </w:r>
      <w:r w:rsidR="00902666">
        <w:rPr>
          <w:rFonts w:ascii="Arial" w:eastAsia="Arial" w:hAnsi="Arial" w:cs="Arial"/>
          <w:b/>
          <w:sz w:val="32"/>
        </w:rPr>
        <w:t>e l</w:t>
      </w:r>
      <w:r w:rsidR="00E5583A" w:rsidRPr="00281250">
        <w:rPr>
          <w:rFonts w:ascii="Arial" w:eastAsia="Arial" w:hAnsi="Arial" w:cs="Arial"/>
          <w:b/>
          <w:sz w:val="32"/>
        </w:rPr>
        <w:t xml:space="preserve">’accompagnement d’un </w:t>
      </w:r>
      <w:r w:rsidRPr="00281250">
        <w:rPr>
          <w:rFonts w:ascii="Arial" w:eastAsia="Arial" w:hAnsi="Arial" w:cs="Arial"/>
          <w:b/>
          <w:sz w:val="32"/>
        </w:rPr>
        <w:t>stagiaire</w:t>
      </w:r>
      <w:r w:rsidR="00E5583A" w:rsidRPr="00281250">
        <w:rPr>
          <w:rFonts w:ascii="Arial" w:eastAsia="Arial" w:hAnsi="Arial" w:cs="Arial"/>
          <w:b/>
          <w:sz w:val="32"/>
        </w:rPr>
        <w:t xml:space="preserve"> </w:t>
      </w:r>
      <w:r w:rsidR="002D51A3">
        <w:rPr>
          <w:rFonts w:ascii="Arial" w:eastAsia="Arial" w:hAnsi="Arial" w:cs="Arial"/>
          <w:b/>
          <w:sz w:val="32"/>
        </w:rPr>
        <w:t>(annexe 1)</w:t>
      </w:r>
    </w:p>
    <w:p w:rsidR="00A80AC4" w:rsidRDefault="005C54A8">
      <w:pPr>
        <w:spacing w:after="0" w:line="259" w:lineRule="auto"/>
        <w:ind w:left="0" w:right="729" w:firstLine="0"/>
        <w:jc w:val="center"/>
      </w:pPr>
      <w:r>
        <w:rPr>
          <w:rFonts w:ascii="Cambria" w:eastAsia="Cambria" w:hAnsi="Cambria" w:cs="Cambria"/>
        </w:rPr>
        <w:t>Année 2020-2021</w:t>
      </w:r>
      <w:r w:rsidR="00E5583A">
        <w:rPr>
          <w:rFonts w:ascii="Cambria" w:eastAsia="Cambria" w:hAnsi="Cambria" w:cs="Cambria"/>
        </w:rPr>
        <w:t xml:space="preserve"> </w:t>
      </w:r>
    </w:p>
    <w:p w:rsidR="00A80AC4" w:rsidRDefault="00E5583A" w:rsidP="005C54A8">
      <w:pPr>
        <w:spacing w:after="3" w:line="259" w:lineRule="auto"/>
        <w:ind w:left="379" w:right="0" w:firstLine="0"/>
        <w:jc w:val="left"/>
      </w:pPr>
      <w:r>
        <w:rPr>
          <w:rFonts w:ascii="Cambria" w:eastAsia="Cambria" w:hAnsi="Cambria" w:cs="Cambria"/>
          <w:sz w:val="20"/>
        </w:rPr>
        <w:t xml:space="preserve"> </w:t>
      </w:r>
      <w:r>
        <w:rPr>
          <w:rFonts w:ascii="Cambria" w:eastAsia="Cambria" w:hAnsi="Cambria" w:cs="Cambria"/>
          <w:b/>
        </w:rPr>
        <w:t>Pôle de formation</w:t>
      </w:r>
      <w:r w:rsidR="000C1DE0">
        <w:rPr>
          <w:rFonts w:ascii="Cambria" w:eastAsia="Cambria" w:hAnsi="Cambria" w:cs="Cambria"/>
          <w:b/>
        </w:rPr>
        <w:t xml:space="preserve"> ou discipline</w:t>
      </w:r>
      <w:r>
        <w:rPr>
          <w:rFonts w:ascii="Cambria" w:eastAsia="Cambria" w:hAnsi="Cambria" w:cs="Cambria"/>
          <w:b/>
        </w:rPr>
        <w:t xml:space="preserve"> </w:t>
      </w:r>
      <w:r>
        <w:rPr>
          <w:rFonts w:ascii="Cambria" w:eastAsia="Cambria" w:hAnsi="Cambria" w:cs="Cambria"/>
        </w:rPr>
        <w:t xml:space="preserve">: …………………………………………………………. </w:t>
      </w:r>
    </w:p>
    <w:p w:rsidR="00A80AC4" w:rsidRDefault="00E5583A">
      <w:pPr>
        <w:spacing w:after="0" w:line="259" w:lineRule="auto"/>
        <w:ind w:left="379" w:right="0" w:firstLine="0"/>
        <w:jc w:val="left"/>
      </w:pPr>
      <w:r>
        <w:rPr>
          <w:rFonts w:ascii="Cambria" w:eastAsia="Cambria" w:hAnsi="Cambria" w:cs="Cambria"/>
        </w:rPr>
        <w:t xml:space="preserve"> </w:t>
      </w:r>
    </w:p>
    <w:p w:rsidR="00A80AC4" w:rsidRDefault="00E5583A">
      <w:pPr>
        <w:spacing w:after="0" w:line="259" w:lineRule="auto"/>
        <w:ind w:left="501" w:right="0" w:hanging="10"/>
        <w:jc w:val="left"/>
      </w:pPr>
      <w:r>
        <w:rPr>
          <w:rFonts w:ascii="Cambria" w:eastAsia="Cambria" w:hAnsi="Cambria" w:cs="Cambria"/>
        </w:rPr>
        <w:t>Décision prise suite à la réunion du pôle de formation</w:t>
      </w:r>
      <w:r w:rsidR="000C1DE0">
        <w:rPr>
          <w:rFonts w:ascii="Cambria" w:eastAsia="Cambria" w:hAnsi="Cambria" w:cs="Cambria"/>
        </w:rPr>
        <w:t xml:space="preserve"> ou de la discipline</w:t>
      </w:r>
      <w:r>
        <w:rPr>
          <w:rFonts w:ascii="Cambria" w:eastAsia="Cambria" w:hAnsi="Cambria" w:cs="Cambria"/>
        </w:rPr>
        <w:t xml:space="preserve"> du : ……………………………………………………………</w:t>
      </w:r>
      <w:proofErr w:type="gramStart"/>
      <w:r>
        <w:rPr>
          <w:rFonts w:ascii="Cambria" w:eastAsia="Cambria" w:hAnsi="Cambria" w:cs="Cambria"/>
        </w:rPr>
        <w:t>…….</w:t>
      </w:r>
      <w:proofErr w:type="gramEnd"/>
      <w:r>
        <w:rPr>
          <w:rFonts w:ascii="Cambria" w:eastAsia="Cambria" w:hAnsi="Cambria" w:cs="Cambria"/>
        </w:rPr>
        <w:t xml:space="preserve">. </w:t>
      </w:r>
    </w:p>
    <w:p w:rsidR="00A80AC4" w:rsidRDefault="00E5583A">
      <w:pPr>
        <w:spacing w:after="0" w:line="259" w:lineRule="auto"/>
        <w:ind w:left="379" w:right="0" w:firstLine="0"/>
        <w:jc w:val="left"/>
      </w:pPr>
      <w:r>
        <w:rPr>
          <w:rFonts w:ascii="Cambria" w:eastAsia="Cambria" w:hAnsi="Cambria" w:cs="Cambria"/>
        </w:rPr>
        <w:t xml:space="preserve"> </w:t>
      </w:r>
    </w:p>
    <w:tbl>
      <w:tblPr>
        <w:tblStyle w:val="TableGrid"/>
        <w:tblW w:w="15452" w:type="dxa"/>
        <w:tblInd w:w="-292" w:type="dxa"/>
        <w:tblCellMar>
          <w:top w:w="44" w:type="dxa"/>
          <w:left w:w="7" w:type="dxa"/>
          <w:right w:w="115" w:type="dxa"/>
        </w:tblCellMar>
        <w:tblLook w:val="04A0" w:firstRow="1" w:lastRow="0" w:firstColumn="1" w:lastColumn="0" w:noHBand="0" w:noVBand="1"/>
      </w:tblPr>
      <w:tblGrid>
        <w:gridCol w:w="3828"/>
        <w:gridCol w:w="2728"/>
        <w:gridCol w:w="3084"/>
        <w:gridCol w:w="3401"/>
        <w:gridCol w:w="2411"/>
      </w:tblGrid>
      <w:tr w:rsidR="00A80AC4" w:rsidTr="005C54A8">
        <w:trPr>
          <w:trHeight w:val="288"/>
        </w:trPr>
        <w:tc>
          <w:tcPr>
            <w:tcW w:w="3828" w:type="dxa"/>
            <w:tcBorders>
              <w:top w:val="single" w:sz="6" w:space="0" w:color="000000"/>
              <w:left w:val="single" w:sz="6" w:space="0" w:color="000000"/>
              <w:bottom w:val="single" w:sz="6" w:space="0" w:color="000000"/>
              <w:right w:val="single" w:sz="6" w:space="0" w:color="000000"/>
            </w:tcBorders>
          </w:tcPr>
          <w:p w:rsidR="00A80AC4" w:rsidRDefault="000C1DE0">
            <w:pPr>
              <w:spacing w:after="0" w:line="259" w:lineRule="auto"/>
              <w:ind w:left="59" w:right="0" w:firstLine="0"/>
              <w:jc w:val="center"/>
            </w:pPr>
            <w:r>
              <w:rPr>
                <w:rFonts w:ascii="Cambria" w:eastAsia="Cambria" w:hAnsi="Cambria" w:cs="Cambria"/>
                <w:b/>
              </w:rPr>
              <w:t>Stagiaire</w:t>
            </w:r>
            <w:r w:rsidR="00E5583A">
              <w:rPr>
                <w:rFonts w:ascii="Cambria" w:eastAsia="Cambria" w:hAnsi="Cambria" w:cs="Cambria"/>
                <w:b/>
              </w:rPr>
              <w:t xml:space="preserve"> </w:t>
            </w:r>
            <w:r w:rsidR="00E5583A">
              <w:rPr>
                <w:rFonts w:ascii="Cambria" w:eastAsia="Cambria" w:hAnsi="Cambria" w:cs="Cambria"/>
              </w:rPr>
              <w:t xml:space="preserve">NOM / PRENOM </w:t>
            </w:r>
          </w:p>
        </w:tc>
        <w:tc>
          <w:tcPr>
            <w:tcW w:w="2728" w:type="dxa"/>
            <w:tcBorders>
              <w:top w:val="single" w:sz="6" w:space="0" w:color="000000"/>
              <w:left w:val="single" w:sz="6" w:space="0" w:color="000000"/>
              <w:bottom w:val="single" w:sz="6" w:space="0" w:color="000000"/>
              <w:right w:val="single" w:sz="6" w:space="0" w:color="000000"/>
            </w:tcBorders>
          </w:tcPr>
          <w:p w:rsidR="00A80AC4" w:rsidRDefault="00E5583A" w:rsidP="000C1DE0">
            <w:pPr>
              <w:spacing w:after="0" w:line="259" w:lineRule="auto"/>
              <w:ind w:left="156" w:right="0" w:firstLine="0"/>
              <w:jc w:val="left"/>
            </w:pPr>
            <w:r>
              <w:rPr>
                <w:rFonts w:ascii="Cambria" w:eastAsia="Cambria" w:hAnsi="Cambria" w:cs="Cambria"/>
                <w:b/>
              </w:rPr>
              <w:t xml:space="preserve">TUTEUR </w:t>
            </w:r>
            <w:r w:rsidR="000C1DE0">
              <w:rPr>
                <w:rFonts w:ascii="Cambria" w:eastAsia="Cambria" w:hAnsi="Cambria" w:cs="Cambria"/>
                <w:b/>
              </w:rPr>
              <w:t>E.N.</w:t>
            </w:r>
            <w:r>
              <w:rPr>
                <w:rFonts w:ascii="Cambria" w:eastAsia="Cambria" w:hAnsi="Cambria" w:cs="Cambria"/>
              </w:rPr>
              <w:t xml:space="preserve"> </w:t>
            </w:r>
          </w:p>
        </w:tc>
        <w:tc>
          <w:tcPr>
            <w:tcW w:w="3084" w:type="dxa"/>
            <w:tcBorders>
              <w:top w:val="single" w:sz="6" w:space="0" w:color="000000"/>
              <w:left w:val="single" w:sz="6" w:space="0" w:color="000000"/>
              <w:bottom w:val="single" w:sz="6" w:space="0" w:color="000000"/>
              <w:right w:val="single" w:sz="6" w:space="0" w:color="000000"/>
            </w:tcBorders>
          </w:tcPr>
          <w:p w:rsidR="00A80AC4" w:rsidRDefault="00E5583A" w:rsidP="000C1DE0">
            <w:pPr>
              <w:spacing w:after="0" w:line="259" w:lineRule="auto"/>
              <w:ind w:left="187" w:right="0" w:firstLine="0"/>
              <w:jc w:val="left"/>
            </w:pPr>
            <w:r>
              <w:rPr>
                <w:rFonts w:ascii="Cambria" w:eastAsia="Cambria" w:hAnsi="Cambria" w:cs="Cambria"/>
                <w:b/>
              </w:rPr>
              <w:t xml:space="preserve">TUTEUR </w:t>
            </w:r>
            <w:proofErr w:type="spellStart"/>
            <w:r w:rsidR="000C1DE0">
              <w:rPr>
                <w:rFonts w:ascii="Cambria" w:eastAsia="Cambria" w:hAnsi="Cambria" w:cs="Cambria"/>
                <w:b/>
              </w:rPr>
              <w:t>Inspé</w:t>
            </w:r>
            <w:proofErr w:type="spellEnd"/>
          </w:p>
        </w:tc>
        <w:tc>
          <w:tcPr>
            <w:tcW w:w="3401" w:type="dxa"/>
            <w:tcBorders>
              <w:top w:val="single" w:sz="6" w:space="0" w:color="000000"/>
              <w:left w:val="single" w:sz="6" w:space="0" w:color="000000"/>
              <w:bottom w:val="single" w:sz="6" w:space="0" w:color="000000"/>
              <w:right w:val="single" w:sz="6" w:space="0" w:color="000000"/>
            </w:tcBorders>
          </w:tcPr>
          <w:p w:rsidR="00A80AC4" w:rsidRDefault="00E5583A">
            <w:pPr>
              <w:spacing w:after="0" w:line="259" w:lineRule="auto"/>
              <w:ind w:left="49" w:right="0" w:firstLine="0"/>
              <w:jc w:val="center"/>
            </w:pPr>
            <w:r>
              <w:rPr>
                <w:rFonts w:ascii="Cambria" w:eastAsia="Cambria" w:hAnsi="Cambria" w:cs="Cambria"/>
                <w:b/>
              </w:rPr>
              <w:t>LIEU D'EXERCICE</w:t>
            </w:r>
            <w:r>
              <w:rPr>
                <w:rFonts w:ascii="Cambria" w:eastAsia="Cambria" w:hAnsi="Cambria" w:cs="Cambria"/>
              </w:rPr>
              <w:t xml:space="preserve"> </w:t>
            </w:r>
          </w:p>
        </w:tc>
        <w:tc>
          <w:tcPr>
            <w:tcW w:w="2411" w:type="dxa"/>
            <w:tcBorders>
              <w:top w:val="single" w:sz="6" w:space="0" w:color="000000"/>
              <w:left w:val="single" w:sz="6" w:space="0" w:color="000000"/>
              <w:bottom w:val="single" w:sz="6" w:space="0" w:color="000000"/>
              <w:right w:val="single" w:sz="6" w:space="0" w:color="000000"/>
            </w:tcBorders>
          </w:tcPr>
          <w:p w:rsidR="00A80AC4" w:rsidRDefault="00E5583A">
            <w:pPr>
              <w:spacing w:after="0" w:line="259" w:lineRule="auto"/>
              <w:ind w:left="110" w:right="0" w:firstLine="0"/>
              <w:jc w:val="center"/>
            </w:pPr>
            <w:r>
              <w:rPr>
                <w:rFonts w:ascii="Cambria" w:eastAsia="Cambria" w:hAnsi="Cambria" w:cs="Cambria"/>
                <w:b/>
              </w:rPr>
              <w:t>DATE</w:t>
            </w:r>
            <w:r>
              <w:rPr>
                <w:rFonts w:ascii="Cambria" w:eastAsia="Cambria" w:hAnsi="Cambria" w:cs="Cambria"/>
              </w:rPr>
              <w:t xml:space="preserve"> </w:t>
            </w:r>
          </w:p>
        </w:tc>
      </w:tr>
      <w:tr w:rsidR="00A80AC4" w:rsidTr="005C54A8">
        <w:trPr>
          <w:trHeight w:val="579"/>
        </w:trPr>
        <w:tc>
          <w:tcPr>
            <w:tcW w:w="3828" w:type="dxa"/>
            <w:tcBorders>
              <w:top w:val="single" w:sz="6" w:space="0" w:color="000000"/>
              <w:left w:val="single" w:sz="6" w:space="0" w:color="000000"/>
              <w:bottom w:val="single" w:sz="6" w:space="0" w:color="000000"/>
              <w:right w:val="single" w:sz="6" w:space="0" w:color="000000"/>
            </w:tcBorders>
          </w:tcPr>
          <w:p w:rsidR="00A80AC4" w:rsidRDefault="00E5583A">
            <w:pPr>
              <w:spacing w:after="0" w:line="259" w:lineRule="auto"/>
              <w:ind w:left="0" w:right="0" w:firstLine="0"/>
              <w:jc w:val="left"/>
            </w:pPr>
            <w:r>
              <w:rPr>
                <w:sz w:val="22"/>
              </w:rPr>
              <w:t xml:space="preserve"> </w:t>
            </w:r>
          </w:p>
        </w:tc>
        <w:tc>
          <w:tcPr>
            <w:tcW w:w="2728" w:type="dxa"/>
            <w:tcBorders>
              <w:top w:val="single" w:sz="6" w:space="0" w:color="000000"/>
              <w:left w:val="single" w:sz="6" w:space="0" w:color="000000"/>
              <w:bottom w:val="single" w:sz="6" w:space="0" w:color="000000"/>
              <w:right w:val="single" w:sz="6" w:space="0" w:color="000000"/>
            </w:tcBorders>
          </w:tcPr>
          <w:p w:rsidR="00A80AC4" w:rsidRDefault="00E5583A">
            <w:pPr>
              <w:spacing w:after="0" w:line="259" w:lineRule="auto"/>
              <w:ind w:left="0" w:right="0" w:firstLine="0"/>
              <w:jc w:val="left"/>
            </w:pPr>
            <w:r>
              <w:rPr>
                <w:sz w:val="22"/>
              </w:rPr>
              <w:t xml:space="preserve"> </w:t>
            </w:r>
          </w:p>
        </w:tc>
        <w:tc>
          <w:tcPr>
            <w:tcW w:w="3084" w:type="dxa"/>
            <w:tcBorders>
              <w:top w:val="single" w:sz="6" w:space="0" w:color="000000"/>
              <w:left w:val="single" w:sz="6" w:space="0" w:color="000000"/>
              <w:bottom w:val="single" w:sz="6" w:space="0" w:color="000000"/>
              <w:right w:val="single" w:sz="6" w:space="0" w:color="000000"/>
            </w:tcBorders>
          </w:tcPr>
          <w:p w:rsidR="00A80AC4" w:rsidRDefault="00E5583A">
            <w:pPr>
              <w:spacing w:after="0" w:line="259" w:lineRule="auto"/>
              <w:ind w:left="0" w:right="0" w:firstLine="0"/>
              <w:jc w:val="left"/>
            </w:pPr>
            <w:r>
              <w:rPr>
                <w:sz w:val="22"/>
              </w:rPr>
              <w:t xml:space="preserve"> </w:t>
            </w:r>
          </w:p>
        </w:tc>
        <w:tc>
          <w:tcPr>
            <w:tcW w:w="3401" w:type="dxa"/>
            <w:tcBorders>
              <w:top w:val="single" w:sz="6" w:space="0" w:color="000000"/>
              <w:left w:val="single" w:sz="6" w:space="0" w:color="000000"/>
              <w:bottom w:val="single" w:sz="6" w:space="0" w:color="000000"/>
              <w:right w:val="single" w:sz="6" w:space="0" w:color="000000"/>
            </w:tcBorders>
          </w:tcPr>
          <w:p w:rsidR="00A80AC4" w:rsidRDefault="00E5583A">
            <w:pPr>
              <w:spacing w:after="0" w:line="259" w:lineRule="auto"/>
              <w:ind w:left="0" w:right="0" w:firstLine="0"/>
              <w:jc w:val="left"/>
            </w:pPr>
            <w:r>
              <w:rPr>
                <w:sz w:val="22"/>
              </w:rPr>
              <w:t xml:space="preserve"> </w:t>
            </w:r>
          </w:p>
        </w:tc>
        <w:tc>
          <w:tcPr>
            <w:tcW w:w="2411" w:type="dxa"/>
            <w:tcBorders>
              <w:top w:val="single" w:sz="6" w:space="0" w:color="000000"/>
              <w:left w:val="single" w:sz="6" w:space="0" w:color="000000"/>
              <w:bottom w:val="single" w:sz="6" w:space="0" w:color="000000"/>
              <w:right w:val="single" w:sz="6" w:space="0" w:color="000000"/>
            </w:tcBorders>
          </w:tcPr>
          <w:p w:rsidR="00A80AC4" w:rsidRDefault="00E5583A">
            <w:pPr>
              <w:spacing w:after="0" w:line="259" w:lineRule="auto"/>
              <w:ind w:left="0" w:right="0" w:firstLine="0"/>
              <w:jc w:val="left"/>
            </w:pPr>
            <w:r>
              <w:rPr>
                <w:sz w:val="22"/>
              </w:rPr>
              <w:t xml:space="preserve"> </w:t>
            </w:r>
          </w:p>
        </w:tc>
      </w:tr>
    </w:tbl>
    <w:p w:rsidR="00A80AC4" w:rsidRDefault="00E5583A">
      <w:pPr>
        <w:spacing w:after="0" w:line="259" w:lineRule="auto"/>
        <w:ind w:left="379" w:right="0" w:firstLine="0"/>
        <w:jc w:val="left"/>
      </w:pPr>
      <w:r>
        <w:rPr>
          <w:rFonts w:ascii="Cambria" w:eastAsia="Cambria" w:hAnsi="Cambria" w:cs="Cambria"/>
          <w:sz w:val="25"/>
        </w:rPr>
        <w:t xml:space="preserve"> </w:t>
      </w:r>
    </w:p>
    <w:tbl>
      <w:tblPr>
        <w:tblStyle w:val="TableGrid"/>
        <w:tblW w:w="15452" w:type="dxa"/>
        <w:tblInd w:w="-292" w:type="dxa"/>
        <w:tblCellMar>
          <w:top w:w="44" w:type="dxa"/>
          <w:left w:w="7" w:type="dxa"/>
          <w:right w:w="269" w:type="dxa"/>
        </w:tblCellMar>
        <w:tblLook w:val="04A0" w:firstRow="1" w:lastRow="0" w:firstColumn="1" w:lastColumn="0" w:noHBand="0" w:noVBand="1"/>
      </w:tblPr>
      <w:tblGrid>
        <w:gridCol w:w="3828"/>
        <w:gridCol w:w="4111"/>
        <w:gridCol w:w="4536"/>
        <w:gridCol w:w="2977"/>
      </w:tblGrid>
      <w:tr w:rsidR="00A80AC4" w:rsidTr="000C1DE0">
        <w:trPr>
          <w:trHeight w:val="1155"/>
        </w:trPr>
        <w:tc>
          <w:tcPr>
            <w:tcW w:w="3828" w:type="dxa"/>
            <w:tcBorders>
              <w:top w:val="single" w:sz="6" w:space="0" w:color="000000"/>
              <w:left w:val="single" w:sz="6" w:space="0" w:color="000000"/>
              <w:bottom w:val="single" w:sz="6" w:space="0" w:color="000000"/>
              <w:right w:val="single" w:sz="6" w:space="0" w:color="000000"/>
            </w:tcBorders>
            <w:vAlign w:val="center"/>
          </w:tcPr>
          <w:p w:rsidR="00A80AC4" w:rsidRDefault="00E5583A">
            <w:pPr>
              <w:spacing w:after="0" w:line="259" w:lineRule="auto"/>
              <w:ind w:left="126" w:right="0" w:firstLine="0"/>
              <w:jc w:val="center"/>
            </w:pPr>
            <w:r>
              <w:rPr>
                <w:rFonts w:ascii="Cambria" w:eastAsia="Cambria" w:hAnsi="Cambria" w:cs="Cambria"/>
                <w:b/>
              </w:rPr>
              <w:t>Difficultés concernant</w:t>
            </w:r>
            <w:r>
              <w:rPr>
                <w:rFonts w:ascii="Cambria" w:eastAsia="Cambria" w:hAnsi="Cambria" w:cs="Cambria"/>
              </w:rPr>
              <w:t xml:space="preserve"> </w:t>
            </w:r>
          </w:p>
        </w:tc>
        <w:tc>
          <w:tcPr>
            <w:tcW w:w="4111" w:type="dxa"/>
            <w:tcBorders>
              <w:top w:val="single" w:sz="6" w:space="0" w:color="000000"/>
              <w:left w:val="single" w:sz="6" w:space="0" w:color="000000"/>
              <w:bottom w:val="single" w:sz="6" w:space="0" w:color="000000"/>
              <w:right w:val="single" w:sz="6" w:space="0" w:color="000000"/>
            </w:tcBorders>
            <w:vAlign w:val="center"/>
          </w:tcPr>
          <w:p w:rsidR="00A80AC4" w:rsidRDefault="00E5583A">
            <w:pPr>
              <w:spacing w:after="0" w:line="259" w:lineRule="auto"/>
              <w:ind w:left="188" w:right="0" w:firstLine="0"/>
              <w:jc w:val="center"/>
            </w:pPr>
            <w:r>
              <w:rPr>
                <w:rFonts w:ascii="Cambria" w:eastAsia="Cambria" w:hAnsi="Cambria" w:cs="Cambria"/>
                <w:b/>
              </w:rPr>
              <w:t>Description de la situation</w:t>
            </w:r>
            <w:r>
              <w:rPr>
                <w:rFonts w:ascii="Cambria" w:eastAsia="Cambria" w:hAnsi="Cambria" w:cs="Cambria"/>
              </w:rPr>
              <w:t xml:space="preserve"> </w:t>
            </w:r>
          </w:p>
        </w:tc>
        <w:tc>
          <w:tcPr>
            <w:tcW w:w="4536" w:type="dxa"/>
            <w:tcBorders>
              <w:top w:val="single" w:sz="6" w:space="0" w:color="000000"/>
              <w:left w:val="single" w:sz="6" w:space="0" w:color="000000"/>
              <w:bottom w:val="single" w:sz="6" w:space="0" w:color="000000"/>
              <w:right w:val="single" w:sz="6" w:space="0" w:color="000000"/>
            </w:tcBorders>
            <w:vAlign w:val="center"/>
          </w:tcPr>
          <w:p w:rsidR="00A80AC4" w:rsidRDefault="00E5583A">
            <w:pPr>
              <w:spacing w:after="0" w:line="259" w:lineRule="auto"/>
              <w:ind w:left="0" w:right="0" w:firstLine="0"/>
              <w:jc w:val="center"/>
            </w:pPr>
            <w:r>
              <w:rPr>
                <w:rFonts w:ascii="Cambria" w:eastAsia="Cambria" w:hAnsi="Cambria" w:cs="Cambria"/>
                <w:b/>
              </w:rPr>
              <w:t>Dispositif d’accompagnement proposé</w:t>
            </w:r>
            <w:r>
              <w:rPr>
                <w:rFonts w:ascii="Cambria" w:eastAsia="Cambria" w:hAnsi="Cambria" w:cs="Cambria"/>
              </w:rPr>
              <w:t xml:space="preserve"> </w:t>
            </w:r>
          </w:p>
        </w:tc>
        <w:tc>
          <w:tcPr>
            <w:tcW w:w="2977" w:type="dxa"/>
            <w:tcBorders>
              <w:top w:val="single" w:sz="6" w:space="0" w:color="000000"/>
              <w:left w:val="single" w:sz="6" w:space="0" w:color="000000"/>
              <w:bottom w:val="single" w:sz="6" w:space="0" w:color="000000"/>
              <w:right w:val="single" w:sz="6" w:space="0" w:color="000000"/>
            </w:tcBorders>
            <w:vAlign w:val="center"/>
          </w:tcPr>
          <w:p w:rsidR="00A80AC4" w:rsidRPr="005C54A8" w:rsidRDefault="00E5583A" w:rsidP="005C54A8">
            <w:pPr>
              <w:spacing w:after="0" w:line="239" w:lineRule="auto"/>
              <w:ind w:left="0" w:right="0" w:firstLine="113"/>
              <w:jc w:val="center"/>
              <w:rPr>
                <w:sz w:val="22"/>
              </w:rPr>
            </w:pPr>
            <w:r w:rsidRPr="005C54A8">
              <w:rPr>
                <w:rFonts w:ascii="Cambria" w:eastAsia="Cambria" w:hAnsi="Cambria" w:cs="Cambria"/>
                <w:b/>
                <w:sz w:val="22"/>
              </w:rPr>
              <w:t xml:space="preserve">Nombre d’heures </w:t>
            </w:r>
            <w:r w:rsidR="005C54A8">
              <w:rPr>
                <w:rFonts w:ascii="Cambria" w:eastAsia="Cambria" w:hAnsi="Cambria" w:cs="Cambria"/>
                <w:b/>
                <w:sz w:val="22"/>
              </w:rPr>
              <w:t>c</w:t>
            </w:r>
            <w:r w:rsidRPr="005C54A8">
              <w:rPr>
                <w:rFonts w:ascii="Cambria" w:eastAsia="Cambria" w:hAnsi="Cambria" w:cs="Cambria"/>
                <w:b/>
                <w:sz w:val="22"/>
              </w:rPr>
              <w:t>onsacrées au dispositif</w:t>
            </w:r>
          </w:p>
          <w:p w:rsidR="00A80AC4" w:rsidRDefault="00E5583A" w:rsidP="005C54A8">
            <w:pPr>
              <w:spacing w:after="0" w:line="259" w:lineRule="auto"/>
              <w:ind w:left="0" w:right="0" w:firstLine="113"/>
              <w:jc w:val="center"/>
            </w:pPr>
            <w:proofErr w:type="gramStart"/>
            <w:r w:rsidRPr="005C54A8">
              <w:rPr>
                <w:rFonts w:ascii="Cambria" w:eastAsia="Cambria" w:hAnsi="Cambria" w:cs="Cambria"/>
                <w:b/>
                <w:sz w:val="22"/>
              </w:rPr>
              <w:t>d’accompagnement</w:t>
            </w:r>
            <w:proofErr w:type="gramEnd"/>
            <w:r w:rsidRPr="005C54A8">
              <w:rPr>
                <w:rFonts w:ascii="Cambria" w:eastAsia="Cambria" w:hAnsi="Cambria" w:cs="Cambria"/>
                <w:b/>
                <w:sz w:val="22"/>
              </w:rPr>
              <w:t xml:space="preserve"> par le tuteur </w:t>
            </w:r>
            <w:proofErr w:type="spellStart"/>
            <w:r w:rsidRPr="005C54A8">
              <w:rPr>
                <w:rFonts w:ascii="Cambria" w:eastAsia="Cambria" w:hAnsi="Cambria" w:cs="Cambria"/>
                <w:b/>
                <w:sz w:val="22"/>
              </w:rPr>
              <w:t>Inspé</w:t>
            </w:r>
            <w:proofErr w:type="spellEnd"/>
          </w:p>
        </w:tc>
      </w:tr>
      <w:tr w:rsidR="00A80AC4" w:rsidTr="000C1DE0">
        <w:trPr>
          <w:trHeight w:val="696"/>
        </w:trPr>
        <w:tc>
          <w:tcPr>
            <w:tcW w:w="3828" w:type="dxa"/>
            <w:tcBorders>
              <w:top w:val="single" w:sz="6" w:space="0" w:color="000000"/>
              <w:left w:val="single" w:sz="6" w:space="0" w:color="000000"/>
              <w:bottom w:val="single" w:sz="6" w:space="0" w:color="000000"/>
              <w:right w:val="single" w:sz="6" w:space="0" w:color="000000"/>
            </w:tcBorders>
            <w:vAlign w:val="center"/>
          </w:tcPr>
          <w:p w:rsidR="00A80AC4" w:rsidRDefault="00E5583A">
            <w:pPr>
              <w:spacing w:after="0" w:line="259" w:lineRule="auto"/>
              <w:ind w:left="103" w:right="0" w:firstLine="0"/>
              <w:jc w:val="left"/>
            </w:pPr>
            <w:r>
              <w:rPr>
                <w:rFonts w:ascii="Cambria" w:eastAsia="Cambria" w:hAnsi="Cambria" w:cs="Cambria"/>
                <w:sz w:val="22"/>
              </w:rPr>
              <w:t xml:space="preserve">1. Sécurité des élèves </w:t>
            </w:r>
          </w:p>
        </w:tc>
        <w:tc>
          <w:tcPr>
            <w:tcW w:w="4111" w:type="dxa"/>
            <w:tcBorders>
              <w:top w:val="single" w:sz="6" w:space="0" w:color="000000"/>
              <w:left w:val="single" w:sz="6" w:space="0" w:color="000000"/>
              <w:bottom w:val="single" w:sz="6" w:space="0" w:color="000000"/>
              <w:right w:val="single" w:sz="6" w:space="0" w:color="000000"/>
            </w:tcBorders>
            <w:vAlign w:val="center"/>
          </w:tcPr>
          <w:p w:rsidR="00A80AC4" w:rsidRDefault="00E5583A">
            <w:pPr>
              <w:spacing w:after="0" w:line="259" w:lineRule="auto"/>
              <w:ind w:left="0" w:right="0" w:firstLine="0"/>
              <w:jc w:val="left"/>
            </w:pPr>
            <w:r>
              <w:rPr>
                <w:sz w:val="22"/>
              </w:rPr>
              <w:t xml:space="preserve"> </w:t>
            </w:r>
          </w:p>
        </w:tc>
        <w:tc>
          <w:tcPr>
            <w:tcW w:w="4536" w:type="dxa"/>
            <w:tcBorders>
              <w:top w:val="single" w:sz="6" w:space="0" w:color="000000"/>
              <w:left w:val="single" w:sz="6" w:space="0" w:color="000000"/>
              <w:bottom w:val="single" w:sz="6" w:space="0" w:color="000000"/>
              <w:right w:val="single" w:sz="6" w:space="0" w:color="000000"/>
            </w:tcBorders>
            <w:vAlign w:val="center"/>
          </w:tcPr>
          <w:p w:rsidR="00A80AC4" w:rsidRDefault="00E5583A">
            <w:pPr>
              <w:spacing w:after="0" w:line="259" w:lineRule="auto"/>
              <w:ind w:left="2" w:right="0" w:firstLine="0"/>
              <w:jc w:val="left"/>
            </w:pPr>
            <w:r>
              <w:rPr>
                <w:sz w:val="22"/>
              </w:rPr>
              <w:t xml:space="preserve"> </w:t>
            </w:r>
          </w:p>
        </w:tc>
        <w:tc>
          <w:tcPr>
            <w:tcW w:w="2977" w:type="dxa"/>
            <w:tcBorders>
              <w:top w:val="single" w:sz="6" w:space="0" w:color="000000"/>
              <w:left w:val="single" w:sz="6" w:space="0" w:color="000000"/>
              <w:bottom w:val="single" w:sz="6" w:space="0" w:color="000000"/>
              <w:right w:val="single" w:sz="6" w:space="0" w:color="000000"/>
            </w:tcBorders>
            <w:vAlign w:val="center"/>
          </w:tcPr>
          <w:p w:rsidR="00A80AC4" w:rsidRDefault="00E5583A">
            <w:pPr>
              <w:spacing w:after="0" w:line="259" w:lineRule="auto"/>
              <w:ind w:left="0" w:right="0" w:firstLine="0"/>
              <w:jc w:val="left"/>
            </w:pPr>
            <w:r>
              <w:rPr>
                <w:sz w:val="22"/>
              </w:rPr>
              <w:t xml:space="preserve"> </w:t>
            </w:r>
          </w:p>
        </w:tc>
      </w:tr>
      <w:tr w:rsidR="00A80AC4" w:rsidTr="00281250">
        <w:trPr>
          <w:trHeight w:val="1018"/>
        </w:trPr>
        <w:tc>
          <w:tcPr>
            <w:tcW w:w="3828" w:type="dxa"/>
            <w:tcBorders>
              <w:top w:val="single" w:sz="6" w:space="0" w:color="000000"/>
              <w:left w:val="single" w:sz="6" w:space="0" w:color="000000"/>
              <w:bottom w:val="single" w:sz="6" w:space="0" w:color="000000"/>
              <w:right w:val="single" w:sz="6" w:space="0" w:color="000000"/>
            </w:tcBorders>
            <w:vAlign w:val="center"/>
          </w:tcPr>
          <w:p w:rsidR="00A80AC4" w:rsidRDefault="00E5583A">
            <w:pPr>
              <w:spacing w:after="0" w:line="259" w:lineRule="auto"/>
              <w:ind w:left="103" w:right="0" w:firstLine="0"/>
              <w:jc w:val="left"/>
            </w:pPr>
            <w:r>
              <w:rPr>
                <w:rFonts w:ascii="Cambria" w:eastAsia="Cambria" w:hAnsi="Cambria" w:cs="Cambria"/>
                <w:sz w:val="22"/>
              </w:rPr>
              <w:t xml:space="preserve">2. Posture du fonctionnaire défaillante </w:t>
            </w:r>
          </w:p>
        </w:tc>
        <w:tc>
          <w:tcPr>
            <w:tcW w:w="4111" w:type="dxa"/>
            <w:tcBorders>
              <w:top w:val="single" w:sz="6" w:space="0" w:color="000000"/>
              <w:left w:val="single" w:sz="6" w:space="0" w:color="000000"/>
              <w:bottom w:val="single" w:sz="6" w:space="0" w:color="000000"/>
              <w:right w:val="single" w:sz="6" w:space="0" w:color="000000"/>
            </w:tcBorders>
            <w:vAlign w:val="center"/>
          </w:tcPr>
          <w:p w:rsidR="00A80AC4" w:rsidRDefault="00E5583A">
            <w:pPr>
              <w:spacing w:after="0" w:line="259" w:lineRule="auto"/>
              <w:ind w:left="0" w:right="0" w:firstLine="0"/>
              <w:jc w:val="left"/>
            </w:pPr>
            <w:r>
              <w:rPr>
                <w:sz w:val="22"/>
              </w:rPr>
              <w:t xml:space="preserve"> </w:t>
            </w:r>
          </w:p>
        </w:tc>
        <w:tc>
          <w:tcPr>
            <w:tcW w:w="4536" w:type="dxa"/>
            <w:tcBorders>
              <w:top w:val="single" w:sz="6" w:space="0" w:color="000000"/>
              <w:left w:val="single" w:sz="6" w:space="0" w:color="000000"/>
              <w:bottom w:val="single" w:sz="6" w:space="0" w:color="000000"/>
              <w:right w:val="single" w:sz="6" w:space="0" w:color="000000"/>
            </w:tcBorders>
            <w:vAlign w:val="center"/>
          </w:tcPr>
          <w:p w:rsidR="00A80AC4" w:rsidRDefault="00E5583A">
            <w:pPr>
              <w:spacing w:after="0" w:line="259" w:lineRule="auto"/>
              <w:ind w:left="2" w:right="0" w:firstLine="0"/>
              <w:jc w:val="left"/>
            </w:pPr>
            <w:r>
              <w:rPr>
                <w:sz w:val="22"/>
              </w:rPr>
              <w:t xml:space="preserve"> </w:t>
            </w:r>
          </w:p>
        </w:tc>
        <w:tc>
          <w:tcPr>
            <w:tcW w:w="2977" w:type="dxa"/>
            <w:tcBorders>
              <w:top w:val="single" w:sz="6" w:space="0" w:color="000000"/>
              <w:left w:val="single" w:sz="6" w:space="0" w:color="000000"/>
              <w:bottom w:val="single" w:sz="6" w:space="0" w:color="000000"/>
              <w:right w:val="single" w:sz="6" w:space="0" w:color="000000"/>
            </w:tcBorders>
            <w:vAlign w:val="center"/>
          </w:tcPr>
          <w:p w:rsidR="00A80AC4" w:rsidRDefault="00E5583A">
            <w:pPr>
              <w:spacing w:after="0" w:line="259" w:lineRule="auto"/>
              <w:ind w:left="0" w:right="0" w:firstLine="0"/>
              <w:jc w:val="left"/>
            </w:pPr>
            <w:r>
              <w:rPr>
                <w:sz w:val="22"/>
              </w:rPr>
              <w:t xml:space="preserve"> </w:t>
            </w:r>
          </w:p>
        </w:tc>
      </w:tr>
      <w:tr w:rsidR="00A80AC4" w:rsidTr="00281250">
        <w:trPr>
          <w:trHeight w:val="934"/>
        </w:trPr>
        <w:tc>
          <w:tcPr>
            <w:tcW w:w="3828" w:type="dxa"/>
            <w:tcBorders>
              <w:top w:val="single" w:sz="6" w:space="0" w:color="000000"/>
              <w:left w:val="single" w:sz="6" w:space="0" w:color="000000"/>
              <w:bottom w:val="single" w:sz="6" w:space="0" w:color="000000"/>
              <w:right w:val="single" w:sz="6" w:space="0" w:color="000000"/>
            </w:tcBorders>
            <w:vAlign w:val="center"/>
          </w:tcPr>
          <w:p w:rsidR="00A80AC4" w:rsidRDefault="00E5583A">
            <w:pPr>
              <w:spacing w:after="0" w:line="259" w:lineRule="auto"/>
              <w:ind w:left="103" w:right="0" w:firstLine="0"/>
              <w:jc w:val="left"/>
            </w:pPr>
            <w:r>
              <w:rPr>
                <w:rFonts w:ascii="Cambria" w:eastAsia="Cambria" w:hAnsi="Cambria" w:cs="Cambria"/>
                <w:sz w:val="22"/>
              </w:rPr>
              <w:t xml:space="preserve">3. Gestion de la classe </w:t>
            </w:r>
          </w:p>
        </w:tc>
        <w:tc>
          <w:tcPr>
            <w:tcW w:w="4111" w:type="dxa"/>
            <w:tcBorders>
              <w:top w:val="single" w:sz="6" w:space="0" w:color="000000"/>
              <w:left w:val="single" w:sz="6" w:space="0" w:color="000000"/>
              <w:bottom w:val="single" w:sz="6" w:space="0" w:color="000000"/>
              <w:right w:val="single" w:sz="6" w:space="0" w:color="000000"/>
            </w:tcBorders>
            <w:vAlign w:val="center"/>
          </w:tcPr>
          <w:p w:rsidR="00A80AC4" w:rsidRDefault="00E5583A">
            <w:pPr>
              <w:spacing w:after="0" w:line="259" w:lineRule="auto"/>
              <w:ind w:left="0" w:right="0" w:firstLine="0"/>
              <w:jc w:val="left"/>
            </w:pPr>
            <w:r>
              <w:rPr>
                <w:sz w:val="22"/>
              </w:rPr>
              <w:t xml:space="preserve"> </w:t>
            </w:r>
          </w:p>
        </w:tc>
        <w:tc>
          <w:tcPr>
            <w:tcW w:w="4536" w:type="dxa"/>
            <w:tcBorders>
              <w:top w:val="single" w:sz="6" w:space="0" w:color="000000"/>
              <w:left w:val="single" w:sz="6" w:space="0" w:color="000000"/>
              <w:bottom w:val="single" w:sz="6" w:space="0" w:color="000000"/>
              <w:right w:val="single" w:sz="6" w:space="0" w:color="000000"/>
            </w:tcBorders>
            <w:vAlign w:val="center"/>
          </w:tcPr>
          <w:p w:rsidR="00A80AC4" w:rsidRDefault="00E5583A">
            <w:pPr>
              <w:spacing w:after="0" w:line="259" w:lineRule="auto"/>
              <w:ind w:left="2" w:right="0" w:firstLine="0"/>
              <w:jc w:val="left"/>
            </w:pPr>
            <w:r>
              <w:rPr>
                <w:sz w:val="22"/>
              </w:rPr>
              <w:t xml:space="preserve"> </w:t>
            </w:r>
          </w:p>
        </w:tc>
        <w:tc>
          <w:tcPr>
            <w:tcW w:w="2977" w:type="dxa"/>
            <w:tcBorders>
              <w:top w:val="single" w:sz="6" w:space="0" w:color="000000"/>
              <w:left w:val="single" w:sz="6" w:space="0" w:color="000000"/>
              <w:bottom w:val="single" w:sz="6" w:space="0" w:color="000000"/>
              <w:right w:val="single" w:sz="6" w:space="0" w:color="000000"/>
            </w:tcBorders>
            <w:vAlign w:val="center"/>
          </w:tcPr>
          <w:p w:rsidR="00A80AC4" w:rsidRDefault="00E5583A">
            <w:pPr>
              <w:spacing w:after="0" w:line="259" w:lineRule="auto"/>
              <w:ind w:left="0" w:right="0" w:firstLine="0"/>
              <w:jc w:val="left"/>
            </w:pPr>
            <w:r>
              <w:rPr>
                <w:sz w:val="22"/>
              </w:rPr>
              <w:t xml:space="preserve"> </w:t>
            </w:r>
          </w:p>
        </w:tc>
      </w:tr>
      <w:tr w:rsidR="00A80AC4" w:rsidTr="000C1DE0">
        <w:trPr>
          <w:trHeight w:val="766"/>
        </w:trPr>
        <w:tc>
          <w:tcPr>
            <w:tcW w:w="3828" w:type="dxa"/>
            <w:tcBorders>
              <w:top w:val="single" w:sz="6" w:space="0" w:color="000000"/>
              <w:left w:val="single" w:sz="6" w:space="0" w:color="000000"/>
              <w:bottom w:val="single" w:sz="6" w:space="0" w:color="000000"/>
              <w:right w:val="single" w:sz="6" w:space="0" w:color="000000"/>
            </w:tcBorders>
            <w:vAlign w:val="center"/>
          </w:tcPr>
          <w:p w:rsidR="00A80AC4" w:rsidRDefault="00E5583A">
            <w:pPr>
              <w:spacing w:after="0" w:line="259" w:lineRule="auto"/>
              <w:ind w:left="103" w:right="0" w:firstLine="0"/>
              <w:jc w:val="left"/>
            </w:pPr>
            <w:r>
              <w:rPr>
                <w:rFonts w:ascii="Cambria" w:eastAsia="Cambria" w:hAnsi="Cambria" w:cs="Cambria"/>
                <w:sz w:val="22"/>
              </w:rPr>
              <w:t xml:space="preserve">4. Conduite d’évitement ne permettant pas les échanges professionnels </w:t>
            </w:r>
          </w:p>
        </w:tc>
        <w:tc>
          <w:tcPr>
            <w:tcW w:w="4111" w:type="dxa"/>
            <w:tcBorders>
              <w:top w:val="single" w:sz="6" w:space="0" w:color="000000"/>
              <w:left w:val="single" w:sz="6" w:space="0" w:color="000000"/>
              <w:bottom w:val="single" w:sz="6" w:space="0" w:color="000000"/>
              <w:right w:val="single" w:sz="6" w:space="0" w:color="000000"/>
            </w:tcBorders>
            <w:vAlign w:val="center"/>
          </w:tcPr>
          <w:p w:rsidR="00A80AC4" w:rsidRDefault="00E5583A">
            <w:pPr>
              <w:spacing w:after="0" w:line="259" w:lineRule="auto"/>
              <w:ind w:left="0" w:right="0" w:firstLine="0"/>
              <w:jc w:val="left"/>
            </w:pPr>
            <w:r>
              <w:rPr>
                <w:sz w:val="22"/>
              </w:rPr>
              <w:t xml:space="preserve"> </w:t>
            </w:r>
          </w:p>
        </w:tc>
        <w:tc>
          <w:tcPr>
            <w:tcW w:w="4536" w:type="dxa"/>
            <w:tcBorders>
              <w:top w:val="single" w:sz="6" w:space="0" w:color="000000"/>
              <w:left w:val="single" w:sz="6" w:space="0" w:color="000000"/>
              <w:bottom w:val="single" w:sz="6" w:space="0" w:color="000000"/>
              <w:right w:val="single" w:sz="6" w:space="0" w:color="000000"/>
            </w:tcBorders>
            <w:vAlign w:val="center"/>
          </w:tcPr>
          <w:p w:rsidR="00A80AC4" w:rsidRDefault="00E5583A">
            <w:pPr>
              <w:spacing w:after="0" w:line="259" w:lineRule="auto"/>
              <w:ind w:left="2" w:right="0" w:firstLine="0"/>
              <w:jc w:val="left"/>
            </w:pPr>
            <w:r>
              <w:rPr>
                <w:sz w:val="22"/>
              </w:rPr>
              <w:t xml:space="preserve"> </w:t>
            </w:r>
          </w:p>
        </w:tc>
        <w:tc>
          <w:tcPr>
            <w:tcW w:w="2977" w:type="dxa"/>
            <w:tcBorders>
              <w:top w:val="single" w:sz="6" w:space="0" w:color="000000"/>
              <w:left w:val="single" w:sz="6" w:space="0" w:color="000000"/>
              <w:bottom w:val="single" w:sz="6" w:space="0" w:color="000000"/>
              <w:right w:val="single" w:sz="6" w:space="0" w:color="000000"/>
            </w:tcBorders>
            <w:vAlign w:val="center"/>
          </w:tcPr>
          <w:p w:rsidR="00A80AC4" w:rsidRDefault="00E5583A">
            <w:pPr>
              <w:spacing w:after="0" w:line="259" w:lineRule="auto"/>
              <w:ind w:left="0" w:right="0" w:firstLine="0"/>
              <w:jc w:val="left"/>
            </w:pPr>
            <w:r>
              <w:rPr>
                <w:sz w:val="22"/>
              </w:rPr>
              <w:t xml:space="preserve"> </w:t>
            </w:r>
          </w:p>
        </w:tc>
      </w:tr>
      <w:tr w:rsidR="00A80AC4" w:rsidTr="00281250">
        <w:trPr>
          <w:trHeight w:val="1019"/>
        </w:trPr>
        <w:tc>
          <w:tcPr>
            <w:tcW w:w="3828" w:type="dxa"/>
            <w:tcBorders>
              <w:top w:val="single" w:sz="6" w:space="0" w:color="000000"/>
              <w:left w:val="single" w:sz="6" w:space="0" w:color="000000"/>
              <w:bottom w:val="single" w:sz="6" w:space="0" w:color="000000"/>
              <w:right w:val="single" w:sz="6" w:space="0" w:color="000000"/>
            </w:tcBorders>
            <w:vAlign w:val="center"/>
          </w:tcPr>
          <w:p w:rsidR="00A80AC4" w:rsidRDefault="00E5583A">
            <w:pPr>
              <w:spacing w:after="0" w:line="259" w:lineRule="auto"/>
              <w:ind w:left="103" w:right="0" w:firstLine="0"/>
              <w:jc w:val="left"/>
            </w:pPr>
            <w:r>
              <w:rPr>
                <w:rFonts w:ascii="Cambria" w:eastAsia="Cambria" w:hAnsi="Cambria" w:cs="Cambria"/>
                <w:sz w:val="22"/>
              </w:rPr>
              <w:t xml:space="preserve">5. Préparation et mise en </w:t>
            </w:r>
            <w:r w:rsidR="000C1DE0">
              <w:rPr>
                <w:rFonts w:ascii="Cambria" w:eastAsia="Cambria" w:hAnsi="Cambria" w:cs="Cambria"/>
                <w:sz w:val="22"/>
              </w:rPr>
              <w:t>œuvre</w:t>
            </w:r>
            <w:r>
              <w:rPr>
                <w:rFonts w:ascii="Cambria" w:eastAsia="Cambria" w:hAnsi="Cambria" w:cs="Cambria"/>
                <w:sz w:val="22"/>
              </w:rPr>
              <w:t xml:space="preserve"> </w:t>
            </w:r>
          </w:p>
        </w:tc>
        <w:tc>
          <w:tcPr>
            <w:tcW w:w="4111" w:type="dxa"/>
            <w:tcBorders>
              <w:top w:val="single" w:sz="6" w:space="0" w:color="000000"/>
              <w:left w:val="single" w:sz="6" w:space="0" w:color="000000"/>
              <w:bottom w:val="single" w:sz="6" w:space="0" w:color="000000"/>
              <w:right w:val="single" w:sz="6" w:space="0" w:color="000000"/>
            </w:tcBorders>
            <w:vAlign w:val="center"/>
          </w:tcPr>
          <w:p w:rsidR="00A80AC4" w:rsidRDefault="00E5583A">
            <w:pPr>
              <w:spacing w:after="0" w:line="259" w:lineRule="auto"/>
              <w:ind w:left="0" w:right="0" w:firstLine="0"/>
              <w:jc w:val="left"/>
            </w:pPr>
            <w:r>
              <w:rPr>
                <w:sz w:val="22"/>
              </w:rPr>
              <w:t xml:space="preserve"> </w:t>
            </w:r>
          </w:p>
        </w:tc>
        <w:tc>
          <w:tcPr>
            <w:tcW w:w="4536" w:type="dxa"/>
            <w:tcBorders>
              <w:top w:val="single" w:sz="6" w:space="0" w:color="000000"/>
              <w:left w:val="single" w:sz="6" w:space="0" w:color="000000"/>
              <w:bottom w:val="single" w:sz="6" w:space="0" w:color="000000"/>
              <w:right w:val="single" w:sz="6" w:space="0" w:color="000000"/>
            </w:tcBorders>
            <w:vAlign w:val="center"/>
          </w:tcPr>
          <w:p w:rsidR="00A80AC4" w:rsidRDefault="00E5583A">
            <w:pPr>
              <w:spacing w:after="0" w:line="259" w:lineRule="auto"/>
              <w:ind w:left="2" w:right="0" w:firstLine="0"/>
              <w:jc w:val="left"/>
            </w:pPr>
            <w:r>
              <w:rPr>
                <w:sz w:val="22"/>
              </w:rPr>
              <w:t xml:space="preserve"> </w:t>
            </w:r>
          </w:p>
        </w:tc>
        <w:tc>
          <w:tcPr>
            <w:tcW w:w="2977" w:type="dxa"/>
            <w:tcBorders>
              <w:top w:val="single" w:sz="6" w:space="0" w:color="000000"/>
              <w:left w:val="single" w:sz="6" w:space="0" w:color="000000"/>
              <w:bottom w:val="single" w:sz="6" w:space="0" w:color="000000"/>
              <w:right w:val="single" w:sz="6" w:space="0" w:color="000000"/>
            </w:tcBorders>
            <w:vAlign w:val="center"/>
          </w:tcPr>
          <w:p w:rsidR="00A80AC4" w:rsidRDefault="00E5583A">
            <w:pPr>
              <w:spacing w:after="0" w:line="259" w:lineRule="auto"/>
              <w:ind w:left="0" w:right="0" w:firstLine="0"/>
              <w:jc w:val="left"/>
            </w:pPr>
            <w:r>
              <w:rPr>
                <w:sz w:val="22"/>
              </w:rPr>
              <w:t xml:space="preserve"> </w:t>
            </w:r>
          </w:p>
        </w:tc>
      </w:tr>
    </w:tbl>
    <w:p w:rsidR="00A80AC4" w:rsidRDefault="002D51A3">
      <w:pPr>
        <w:spacing w:after="0" w:line="259" w:lineRule="auto"/>
        <w:ind w:left="379" w:right="0" w:firstLine="0"/>
        <w:jc w:val="left"/>
      </w:pPr>
      <w:r>
        <w:rPr>
          <w:noProof/>
        </w:rPr>
        <w:lastRenderedPageBreak/>
        <w:drawing>
          <wp:anchor distT="0" distB="0" distL="114300" distR="114300" simplePos="0" relativeHeight="251661312" behindDoc="0" locked="0" layoutInCell="1" allowOverlap="0" wp14:anchorId="281F5225" wp14:editId="549F2D2E">
            <wp:simplePos x="0" y="0"/>
            <wp:positionH relativeFrom="margin">
              <wp:posOffset>-186690</wp:posOffset>
            </wp:positionH>
            <wp:positionV relativeFrom="paragraph">
              <wp:posOffset>-273685</wp:posOffset>
            </wp:positionV>
            <wp:extent cx="885825" cy="866775"/>
            <wp:effectExtent l="0" t="0" r="9525" b="9525"/>
            <wp:wrapNone/>
            <wp:docPr id="1" name="Picture 6813"/>
            <wp:cNvGraphicFramePr/>
            <a:graphic xmlns:a="http://schemas.openxmlformats.org/drawingml/2006/main">
              <a:graphicData uri="http://schemas.openxmlformats.org/drawingml/2006/picture">
                <pic:pic xmlns:pic="http://schemas.openxmlformats.org/drawingml/2006/picture">
                  <pic:nvPicPr>
                    <pic:cNvPr id="6813" name="Picture 6813"/>
                    <pic:cNvPicPr/>
                  </pic:nvPicPr>
                  <pic:blipFill>
                    <a:blip r:embed="rId13"/>
                    <a:stretch>
                      <a:fillRect/>
                    </a:stretch>
                  </pic:blipFill>
                  <pic:spPr>
                    <a:xfrm>
                      <a:off x="0" y="0"/>
                      <a:ext cx="885825" cy="866775"/>
                    </a:xfrm>
                    <a:prstGeom prst="rect">
                      <a:avLst/>
                    </a:prstGeom>
                  </pic:spPr>
                </pic:pic>
              </a:graphicData>
            </a:graphic>
            <wp14:sizeRelH relativeFrom="margin">
              <wp14:pctWidth>0</wp14:pctWidth>
            </wp14:sizeRelH>
            <wp14:sizeRelV relativeFrom="margin">
              <wp14:pctHeight>0</wp14:pctHeight>
            </wp14:sizeRelV>
          </wp:anchor>
        </w:drawing>
      </w:r>
      <w:r w:rsidR="00E5583A">
        <w:rPr>
          <w:sz w:val="20"/>
        </w:rPr>
        <w:t xml:space="preserve"> </w:t>
      </w:r>
    </w:p>
    <w:p w:rsidR="00A80AC4" w:rsidRDefault="000A61E3" w:rsidP="002D51A3">
      <w:pPr>
        <w:pStyle w:val="Titre1"/>
        <w:spacing w:line="240" w:lineRule="auto"/>
        <w:ind w:left="1134" w:firstLine="741"/>
      </w:pPr>
      <w:r>
        <w:rPr>
          <w:noProof/>
        </w:rPr>
        <w:drawing>
          <wp:anchor distT="0" distB="0" distL="114300" distR="114300" simplePos="0" relativeHeight="251664384" behindDoc="0" locked="0" layoutInCell="1" allowOverlap="1" wp14:anchorId="79953272" wp14:editId="6BBD3F77">
            <wp:simplePos x="0" y="0"/>
            <wp:positionH relativeFrom="column">
              <wp:posOffset>7433310</wp:posOffset>
            </wp:positionH>
            <wp:positionV relativeFrom="paragraph">
              <wp:posOffset>-387985</wp:posOffset>
            </wp:positionV>
            <wp:extent cx="2226310" cy="379730"/>
            <wp:effectExtent l="0" t="0" r="2540" b="1270"/>
            <wp:wrapNone/>
            <wp:docPr id="3" name="Image 3" descr="logo-INSPÉ Académie de Lyon"/>
            <wp:cNvGraphicFramePr/>
            <a:graphic xmlns:a="http://schemas.openxmlformats.org/drawingml/2006/main">
              <a:graphicData uri="http://schemas.openxmlformats.org/drawingml/2006/picture">
                <pic:pic xmlns:pic="http://schemas.openxmlformats.org/drawingml/2006/picture">
                  <pic:nvPicPr>
                    <pic:cNvPr id="1" name="Image 1" descr="logo-INSPÉ Académie de Lyon"/>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6310" cy="379730"/>
                    </a:xfrm>
                    <a:prstGeom prst="rect">
                      <a:avLst/>
                    </a:prstGeom>
                    <a:noFill/>
                    <a:ln>
                      <a:noFill/>
                    </a:ln>
                  </pic:spPr>
                </pic:pic>
              </a:graphicData>
            </a:graphic>
          </wp:anchor>
        </w:drawing>
      </w:r>
      <w:r w:rsidR="00E5583A">
        <w:rPr>
          <w:rFonts w:ascii="Arial" w:eastAsia="Arial" w:hAnsi="Arial" w:cs="Arial"/>
          <w:color w:val="000000"/>
          <w:sz w:val="32"/>
        </w:rPr>
        <w:t xml:space="preserve">Parcours </w:t>
      </w:r>
      <w:r w:rsidR="005C54A8" w:rsidRPr="00281250">
        <w:rPr>
          <w:rFonts w:ascii="Arial" w:eastAsia="Arial" w:hAnsi="Arial" w:cs="Arial"/>
          <w:color w:val="000000"/>
          <w:sz w:val="32"/>
        </w:rPr>
        <w:t>d</w:t>
      </w:r>
      <w:r w:rsidR="00E5583A" w:rsidRPr="00281250">
        <w:rPr>
          <w:rFonts w:ascii="Arial" w:eastAsia="Arial" w:hAnsi="Arial" w:cs="Arial"/>
          <w:color w:val="000000"/>
          <w:sz w:val="32"/>
        </w:rPr>
        <w:t xml:space="preserve">’individualisation </w:t>
      </w:r>
      <w:r w:rsidR="005C54A8" w:rsidRPr="00281250">
        <w:rPr>
          <w:rFonts w:ascii="Arial" w:eastAsia="Arial" w:hAnsi="Arial" w:cs="Arial"/>
          <w:color w:val="000000"/>
          <w:sz w:val="32"/>
        </w:rPr>
        <w:t>d</w:t>
      </w:r>
      <w:r w:rsidR="00E5583A" w:rsidRPr="00281250">
        <w:rPr>
          <w:rFonts w:ascii="Arial" w:eastAsia="Arial" w:hAnsi="Arial" w:cs="Arial"/>
          <w:color w:val="000000"/>
          <w:sz w:val="32"/>
        </w:rPr>
        <w:t xml:space="preserve">es </w:t>
      </w:r>
      <w:proofErr w:type="spellStart"/>
      <w:r w:rsidR="00E5583A" w:rsidRPr="00281250">
        <w:rPr>
          <w:rFonts w:ascii="Arial" w:eastAsia="Arial" w:hAnsi="Arial" w:cs="Arial"/>
          <w:color w:val="000000"/>
          <w:sz w:val="32"/>
        </w:rPr>
        <w:t>professeur</w:t>
      </w:r>
      <w:r w:rsidR="00E5583A">
        <w:rPr>
          <w:rFonts w:ascii="Arial" w:eastAsia="Arial" w:hAnsi="Arial" w:cs="Arial"/>
          <w:color w:val="000000"/>
          <w:sz w:val="32"/>
        </w:rPr>
        <w:t>.</w:t>
      </w:r>
      <w:proofErr w:type="gramStart"/>
      <w:r w:rsidR="00E5583A">
        <w:rPr>
          <w:rFonts w:ascii="Arial" w:eastAsia="Arial" w:hAnsi="Arial" w:cs="Arial"/>
          <w:color w:val="000000"/>
          <w:sz w:val="32"/>
        </w:rPr>
        <w:t>e.s</w:t>
      </w:r>
      <w:proofErr w:type="spellEnd"/>
      <w:proofErr w:type="gramEnd"/>
      <w:r w:rsidR="00E5583A">
        <w:rPr>
          <w:rFonts w:ascii="Arial" w:eastAsia="Arial" w:hAnsi="Arial" w:cs="Arial"/>
          <w:color w:val="000000"/>
          <w:sz w:val="32"/>
        </w:rPr>
        <w:t xml:space="preserve"> des écoles stagiaires </w:t>
      </w:r>
      <w:r w:rsidR="002D51A3">
        <w:rPr>
          <w:rFonts w:ascii="Arial" w:eastAsia="Arial" w:hAnsi="Arial" w:cs="Arial"/>
          <w:color w:val="000000"/>
          <w:sz w:val="32"/>
        </w:rPr>
        <w:t>(annexe 2)</w:t>
      </w:r>
    </w:p>
    <w:p w:rsidR="00A80AC4" w:rsidRDefault="00E5583A">
      <w:pPr>
        <w:spacing w:after="143" w:line="259" w:lineRule="auto"/>
        <w:ind w:left="555" w:right="0" w:firstLine="0"/>
        <w:jc w:val="center"/>
      </w:pPr>
      <w:r>
        <w:rPr>
          <w:rFonts w:ascii="Arial" w:eastAsia="Arial" w:hAnsi="Arial" w:cs="Arial"/>
          <w:b/>
          <w:sz w:val="32"/>
        </w:rPr>
        <w:t>Département du ……</w:t>
      </w:r>
      <w:r>
        <w:rPr>
          <w:rFonts w:ascii="Arial" w:eastAsia="Arial" w:hAnsi="Arial" w:cs="Arial"/>
          <w:sz w:val="32"/>
        </w:rPr>
        <w:t xml:space="preserve"> </w:t>
      </w:r>
    </w:p>
    <w:p w:rsidR="00A80AC4" w:rsidRDefault="00E5583A">
      <w:pPr>
        <w:tabs>
          <w:tab w:val="center" w:pos="2631"/>
          <w:tab w:val="center" w:pos="12971"/>
        </w:tabs>
        <w:spacing w:after="0" w:line="259" w:lineRule="auto"/>
        <w:ind w:left="0" w:right="0" w:firstLine="0"/>
        <w:jc w:val="left"/>
      </w:pPr>
      <w:r>
        <w:rPr>
          <w:sz w:val="22"/>
        </w:rPr>
        <w:tab/>
      </w:r>
      <w:r>
        <w:rPr>
          <w:rFonts w:ascii="Arial" w:eastAsia="Arial" w:hAnsi="Arial" w:cs="Arial"/>
          <w:b/>
          <w:sz w:val="22"/>
        </w:rPr>
        <w:t xml:space="preserve">NOM – PRENOM DE L’IEN DE CIRCONSCRIPTION : </w:t>
      </w:r>
      <w:r>
        <w:rPr>
          <w:rFonts w:ascii="Arial" w:eastAsia="Arial" w:hAnsi="Arial" w:cs="Arial"/>
          <w:b/>
          <w:sz w:val="22"/>
        </w:rPr>
        <w:tab/>
      </w:r>
      <w:r>
        <w:rPr>
          <w:rFonts w:ascii="Arial" w:eastAsia="Arial" w:hAnsi="Arial" w:cs="Arial"/>
          <w:b/>
          <w:sz w:val="20"/>
        </w:rPr>
        <w:t>DATE :</w:t>
      </w:r>
      <w:r>
        <w:rPr>
          <w:rFonts w:ascii="Arial" w:eastAsia="Arial" w:hAnsi="Arial" w:cs="Arial"/>
          <w:sz w:val="20"/>
        </w:rPr>
        <w:t xml:space="preserve"> </w:t>
      </w:r>
    </w:p>
    <w:p w:rsidR="00A80AC4" w:rsidRDefault="00E5583A">
      <w:pPr>
        <w:spacing w:after="0" w:line="259" w:lineRule="auto"/>
        <w:ind w:left="319" w:right="0" w:firstLine="0"/>
        <w:jc w:val="left"/>
      </w:pPr>
      <w:r>
        <w:rPr>
          <w:rFonts w:ascii="Arial" w:eastAsia="Arial" w:hAnsi="Arial" w:cs="Arial"/>
          <w:b/>
          <w:sz w:val="15"/>
        </w:rPr>
        <w:t xml:space="preserve"> </w:t>
      </w:r>
    </w:p>
    <w:tbl>
      <w:tblPr>
        <w:tblStyle w:val="TableGrid"/>
        <w:tblW w:w="15309" w:type="dxa"/>
        <w:tblInd w:w="0" w:type="dxa"/>
        <w:tblCellMar>
          <w:top w:w="47" w:type="dxa"/>
          <w:left w:w="6" w:type="dxa"/>
          <w:right w:w="115" w:type="dxa"/>
        </w:tblCellMar>
        <w:tblLook w:val="04A0" w:firstRow="1" w:lastRow="0" w:firstColumn="1" w:lastColumn="0" w:noHBand="0" w:noVBand="1"/>
      </w:tblPr>
      <w:tblGrid>
        <w:gridCol w:w="3004"/>
        <w:gridCol w:w="1691"/>
        <w:gridCol w:w="2207"/>
        <w:gridCol w:w="2249"/>
        <w:gridCol w:w="4103"/>
        <w:gridCol w:w="2055"/>
      </w:tblGrid>
      <w:tr w:rsidR="00A80AC4" w:rsidTr="000A61E3">
        <w:trPr>
          <w:trHeight w:val="516"/>
        </w:trPr>
        <w:tc>
          <w:tcPr>
            <w:tcW w:w="3106" w:type="dxa"/>
            <w:tcBorders>
              <w:top w:val="single" w:sz="5" w:space="0" w:color="000000"/>
              <w:left w:val="single" w:sz="5" w:space="0" w:color="000000"/>
              <w:bottom w:val="single" w:sz="5" w:space="0" w:color="000000"/>
              <w:right w:val="single" w:sz="5" w:space="0" w:color="000000"/>
            </w:tcBorders>
          </w:tcPr>
          <w:p w:rsidR="00A80AC4" w:rsidRPr="000A61E3" w:rsidRDefault="00E5583A">
            <w:pPr>
              <w:spacing w:after="0" w:line="259" w:lineRule="auto"/>
              <w:ind w:left="108" w:right="0" w:firstLine="0"/>
              <w:jc w:val="center"/>
              <w:rPr>
                <w:sz w:val="20"/>
              </w:rPr>
            </w:pPr>
            <w:r w:rsidRPr="000A61E3">
              <w:rPr>
                <w:rFonts w:ascii="Arial" w:eastAsia="Arial" w:hAnsi="Arial" w:cs="Arial"/>
                <w:b/>
                <w:sz w:val="20"/>
              </w:rPr>
              <w:t>NOM - PRENOM</w:t>
            </w:r>
            <w:r w:rsidRPr="000A61E3">
              <w:rPr>
                <w:rFonts w:ascii="Arial" w:eastAsia="Arial" w:hAnsi="Arial" w:cs="Arial"/>
                <w:sz w:val="20"/>
              </w:rPr>
              <w:t xml:space="preserve"> </w:t>
            </w:r>
          </w:p>
          <w:p w:rsidR="00A80AC4" w:rsidRPr="000A61E3" w:rsidRDefault="00E5583A">
            <w:pPr>
              <w:spacing w:after="0" w:line="259" w:lineRule="auto"/>
              <w:ind w:left="111" w:right="0" w:firstLine="0"/>
              <w:jc w:val="center"/>
              <w:rPr>
                <w:sz w:val="20"/>
              </w:rPr>
            </w:pPr>
            <w:proofErr w:type="spellStart"/>
            <w:r w:rsidRPr="000A61E3">
              <w:rPr>
                <w:rFonts w:ascii="Arial" w:eastAsia="Arial" w:hAnsi="Arial" w:cs="Arial"/>
                <w:sz w:val="20"/>
              </w:rPr>
              <w:t>Professeur.e</w:t>
            </w:r>
            <w:proofErr w:type="spellEnd"/>
            <w:r w:rsidRPr="000A61E3">
              <w:rPr>
                <w:rFonts w:ascii="Arial" w:eastAsia="Arial" w:hAnsi="Arial" w:cs="Arial"/>
                <w:sz w:val="20"/>
              </w:rPr>
              <w:t xml:space="preserve"> stagiaire </w:t>
            </w:r>
          </w:p>
        </w:tc>
        <w:tc>
          <w:tcPr>
            <w:tcW w:w="1712" w:type="dxa"/>
            <w:tcBorders>
              <w:top w:val="single" w:sz="5" w:space="0" w:color="000000"/>
              <w:left w:val="single" w:sz="5" w:space="0" w:color="000000"/>
              <w:bottom w:val="single" w:sz="5" w:space="0" w:color="000000"/>
              <w:right w:val="single" w:sz="5" w:space="0" w:color="000000"/>
            </w:tcBorders>
          </w:tcPr>
          <w:p w:rsidR="00A80AC4" w:rsidRPr="000A61E3" w:rsidRDefault="00E5583A">
            <w:pPr>
              <w:spacing w:after="0" w:line="259" w:lineRule="auto"/>
              <w:ind w:left="92" w:right="0" w:firstLine="0"/>
              <w:jc w:val="center"/>
              <w:rPr>
                <w:sz w:val="20"/>
              </w:rPr>
            </w:pPr>
            <w:r w:rsidRPr="000A61E3">
              <w:rPr>
                <w:rFonts w:ascii="Arial" w:eastAsia="Arial" w:hAnsi="Arial" w:cs="Arial"/>
                <w:b/>
                <w:sz w:val="20"/>
              </w:rPr>
              <w:t>PARCOURS</w:t>
            </w:r>
            <w:r w:rsidRPr="000A61E3">
              <w:rPr>
                <w:rFonts w:ascii="Arial" w:eastAsia="Arial" w:hAnsi="Arial" w:cs="Arial"/>
                <w:sz w:val="20"/>
              </w:rPr>
              <w:t xml:space="preserve"> </w:t>
            </w:r>
          </w:p>
          <w:p w:rsidR="00A80AC4" w:rsidRPr="000A61E3" w:rsidRDefault="00E5583A">
            <w:pPr>
              <w:spacing w:after="0" w:line="259" w:lineRule="auto"/>
              <w:ind w:left="99" w:right="0" w:firstLine="0"/>
              <w:jc w:val="center"/>
              <w:rPr>
                <w:sz w:val="20"/>
              </w:rPr>
            </w:pPr>
            <w:r w:rsidRPr="000A61E3">
              <w:rPr>
                <w:rFonts w:ascii="Arial" w:eastAsia="Arial" w:hAnsi="Arial" w:cs="Arial"/>
                <w:sz w:val="20"/>
              </w:rPr>
              <w:t xml:space="preserve">(M2A ou DU) </w:t>
            </w:r>
          </w:p>
        </w:tc>
        <w:tc>
          <w:tcPr>
            <w:tcW w:w="2282" w:type="dxa"/>
            <w:tcBorders>
              <w:top w:val="single" w:sz="5" w:space="0" w:color="000000"/>
              <w:left w:val="single" w:sz="5" w:space="0" w:color="000000"/>
              <w:bottom w:val="single" w:sz="5" w:space="0" w:color="000000"/>
              <w:right w:val="single" w:sz="5" w:space="0" w:color="000000"/>
            </w:tcBorders>
          </w:tcPr>
          <w:p w:rsidR="00A80AC4" w:rsidRPr="000A61E3" w:rsidRDefault="00E5583A">
            <w:pPr>
              <w:spacing w:after="0" w:line="259" w:lineRule="auto"/>
              <w:ind w:left="0" w:right="0" w:firstLine="0"/>
              <w:jc w:val="center"/>
              <w:rPr>
                <w:sz w:val="20"/>
              </w:rPr>
            </w:pPr>
            <w:r w:rsidRPr="000A61E3">
              <w:rPr>
                <w:rFonts w:ascii="Arial" w:eastAsia="Arial" w:hAnsi="Arial" w:cs="Arial"/>
                <w:b/>
                <w:sz w:val="20"/>
              </w:rPr>
              <w:t>TUTEUR ou TUTRICE DSDEN</w:t>
            </w:r>
            <w:r w:rsidRPr="000A61E3">
              <w:rPr>
                <w:rFonts w:ascii="Arial" w:eastAsia="Arial" w:hAnsi="Arial" w:cs="Arial"/>
                <w:sz w:val="20"/>
              </w:rPr>
              <w:t xml:space="preserve"> </w:t>
            </w:r>
          </w:p>
        </w:tc>
        <w:tc>
          <w:tcPr>
            <w:tcW w:w="2285" w:type="dxa"/>
            <w:tcBorders>
              <w:top w:val="single" w:sz="5" w:space="0" w:color="000000"/>
              <w:left w:val="single" w:sz="5" w:space="0" w:color="000000"/>
              <w:bottom w:val="single" w:sz="5" w:space="0" w:color="000000"/>
              <w:right w:val="single" w:sz="5" w:space="0" w:color="000000"/>
            </w:tcBorders>
          </w:tcPr>
          <w:p w:rsidR="00A80AC4" w:rsidRPr="000A61E3" w:rsidRDefault="00E5583A">
            <w:pPr>
              <w:spacing w:after="0" w:line="259" w:lineRule="auto"/>
              <w:ind w:left="0" w:right="0" w:firstLine="0"/>
              <w:jc w:val="center"/>
              <w:rPr>
                <w:sz w:val="20"/>
              </w:rPr>
            </w:pPr>
            <w:r w:rsidRPr="000A61E3">
              <w:rPr>
                <w:rFonts w:ascii="Arial" w:eastAsia="Arial" w:hAnsi="Arial" w:cs="Arial"/>
                <w:b/>
                <w:sz w:val="20"/>
              </w:rPr>
              <w:t>TUTEUR ou TUTRICE UNIVERSITAIRE</w:t>
            </w:r>
            <w:r w:rsidRPr="000A61E3">
              <w:rPr>
                <w:rFonts w:ascii="Arial" w:eastAsia="Arial" w:hAnsi="Arial" w:cs="Arial"/>
                <w:sz w:val="20"/>
              </w:rPr>
              <w:t xml:space="preserve"> </w:t>
            </w:r>
          </w:p>
        </w:tc>
        <w:tc>
          <w:tcPr>
            <w:tcW w:w="4220" w:type="dxa"/>
            <w:tcBorders>
              <w:top w:val="single" w:sz="5" w:space="0" w:color="000000"/>
              <w:left w:val="single" w:sz="5" w:space="0" w:color="000000"/>
              <w:bottom w:val="single" w:sz="5" w:space="0" w:color="000000"/>
              <w:right w:val="single" w:sz="5" w:space="0" w:color="000000"/>
            </w:tcBorders>
            <w:vAlign w:val="center"/>
          </w:tcPr>
          <w:p w:rsidR="00A80AC4" w:rsidRPr="000A61E3" w:rsidRDefault="00E5583A">
            <w:pPr>
              <w:spacing w:after="0" w:line="259" w:lineRule="auto"/>
              <w:ind w:left="206" w:right="0" w:firstLine="0"/>
              <w:jc w:val="left"/>
              <w:rPr>
                <w:sz w:val="20"/>
              </w:rPr>
            </w:pPr>
            <w:r w:rsidRPr="000A61E3">
              <w:rPr>
                <w:rFonts w:ascii="Arial" w:eastAsia="Arial" w:hAnsi="Arial" w:cs="Arial"/>
                <w:b/>
                <w:sz w:val="20"/>
              </w:rPr>
              <w:t>CIRCONSCRIPTION ET ECOLE D'EXERCICE</w:t>
            </w:r>
            <w:r w:rsidRPr="000A61E3">
              <w:rPr>
                <w:rFonts w:ascii="Arial" w:eastAsia="Arial" w:hAnsi="Arial" w:cs="Arial"/>
                <w:sz w:val="20"/>
              </w:rPr>
              <w:t xml:space="preserve"> </w:t>
            </w:r>
          </w:p>
        </w:tc>
        <w:tc>
          <w:tcPr>
            <w:tcW w:w="2093" w:type="dxa"/>
            <w:tcBorders>
              <w:top w:val="single" w:sz="5" w:space="0" w:color="000000"/>
              <w:left w:val="single" w:sz="5" w:space="0" w:color="000000"/>
              <w:bottom w:val="single" w:sz="5" w:space="0" w:color="000000"/>
              <w:right w:val="single" w:sz="5" w:space="0" w:color="000000"/>
            </w:tcBorders>
          </w:tcPr>
          <w:p w:rsidR="00A80AC4" w:rsidRPr="000A61E3" w:rsidRDefault="00E5583A">
            <w:pPr>
              <w:spacing w:after="0" w:line="259" w:lineRule="auto"/>
              <w:ind w:left="103" w:right="0" w:firstLine="0"/>
              <w:jc w:val="center"/>
              <w:rPr>
                <w:sz w:val="20"/>
              </w:rPr>
            </w:pPr>
            <w:r w:rsidRPr="000A61E3">
              <w:rPr>
                <w:rFonts w:ascii="Arial" w:eastAsia="Arial" w:hAnsi="Arial" w:cs="Arial"/>
                <w:b/>
                <w:sz w:val="20"/>
              </w:rPr>
              <w:t>POLE DE FORMATION :</w:t>
            </w:r>
            <w:r w:rsidRPr="000A61E3">
              <w:rPr>
                <w:rFonts w:ascii="Arial" w:eastAsia="Arial" w:hAnsi="Arial" w:cs="Arial"/>
                <w:sz w:val="20"/>
              </w:rPr>
              <w:t xml:space="preserve"> </w:t>
            </w:r>
          </w:p>
        </w:tc>
      </w:tr>
      <w:tr w:rsidR="00A80AC4" w:rsidTr="000A61E3">
        <w:trPr>
          <w:trHeight w:val="576"/>
        </w:trPr>
        <w:tc>
          <w:tcPr>
            <w:tcW w:w="3106" w:type="dxa"/>
            <w:tcBorders>
              <w:top w:val="single" w:sz="5" w:space="0" w:color="000000"/>
              <w:left w:val="single" w:sz="5" w:space="0" w:color="000000"/>
              <w:bottom w:val="single" w:sz="5" w:space="0" w:color="000000"/>
              <w:right w:val="single" w:sz="5" w:space="0" w:color="000000"/>
            </w:tcBorders>
          </w:tcPr>
          <w:p w:rsidR="00A80AC4" w:rsidRDefault="00E5583A">
            <w:pPr>
              <w:spacing w:after="0" w:line="259" w:lineRule="auto"/>
              <w:ind w:left="0" w:right="0" w:firstLine="0"/>
              <w:jc w:val="left"/>
            </w:pPr>
            <w:r>
              <w:rPr>
                <w:sz w:val="22"/>
              </w:rPr>
              <w:t xml:space="preserve"> </w:t>
            </w:r>
          </w:p>
        </w:tc>
        <w:tc>
          <w:tcPr>
            <w:tcW w:w="1712" w:type="dxa"/>
            <w:tcBorders>
              <w:top w:val="single" w:sz="5" w:space="0" w:color="000000"/>
              <w:left w:val="single" w:sz="5" w:space="0" w:color="000000"/>
              <w:bottom w:val="single" w:sz="5" w:space="0" w:color="000000"/>
              <w:right w:val="single" w:sz="5" w:space="0" w:color="000000"/>
            </w:tcBorders>
          </w:tcPr>
          <w:p w:rsidR="00A80AC4" w:rsidRDefault="00E5583A">
            <w:pPr>
              <w:spacing w:after="0" w:line="259" w:lineRule="auto"/>
              <w:ind w:left="2" w:right="0" w:firstLine="0"/>
              <w:jc w:val="left"/>
            </w:pPr>
            <w:r>
              <w:rPr>
                <w:sz w:val="22"/>
              </w:rPr>
              <w:t xml:space="preserve"> </w:t>
            </w:r>
          </w:p>
        </w:tc>
        <w:tc>
          <w:tcPr>
            <w:tcW w:w="2282" w:type="dxa"/>
            <w:tcBorders>
              <w:top w:val="single" w:sz="5" w:space="0" w:color="000000"/>
              <w:left w:val="single" w:sz="5" w:space="0" w:color="000000"/>
              <w:bottom w:val="single" w:sz="5" w:space="0" w:color="000000"/>
              <w:right w:val="single" w:sz="5" w:space="0" w:color="000000"/>
            </w:tcBorders>
          </w:tcPr>
          <w:p w:rsidR="00A80AC4" w:rsidRDefault="00E5583A">
            <w:pPr>
              <w:spacing w:after="0" w:line="259" w:lineRule="auto"/>
              <w:ind w:left="2" w:right="0" w:firstLine="0"/>
              <w:jc w:val="left"/>
            </w:pPr>
            <w:r>
              <w:rPr>
                <w:sz w:val="22"/>
              </w:rPr>
              <w:t xml:space="preserve"> </w:t>
            </w:r>
          </w:p>
        </w:tc>
        <w:tc>
          <w:tcPr>
            <w:tcW w:w="2285" w:type="dxa"/>
            <w:tcBorders>
              <w:top w:val="single" w:sz="5" w:space="0" w:color="000000"/>
              <w:left w:val="single" w:sz="5" w:space="0" w:color="000000"/>
              <w:bottom w:val="single" w:sz="5" w:space="0" w:color="000000"/>
              <w:right w:val="single" w:sz="5" w:space="0" w:color="000000"/>
            </w:tcBorders>
          </w:tcPr>
          <w:p w:rsidR="00A80AC4" w:rsidRDefault="00E5583A">
            <w:pPr>
              <w:spacing w:after="0" w:line="259" w:lineRule="auto"/>
              <w:ind w:left="2" w:right="0" w:firstLine="0"/>
              <w:jc w:val="left"/>
            </w:pPr>
            <w:r>
              <w:rPr>
                <w:sz w:val="22"/>
              </w:rPr>
              <w:t xml:space="preserve"> </w:t>
            </w:r>
          </w:p>
        </w:tc>
        <w:tc>
          <w:tcPr>
            <w:tcW w:w="4220" w:type="dxa"/>
            <w:tcBorders>
              <w:top w:val="single" w:sz="5" w:space="0" w:color="000000"/>
              <w:left w:val="single" w:sz="5" w:space="0" w:color="000000"/>
              <w:bottom w:val="single" w:sz="5" w:space="0" w:color="000000"/>
              <w:right w:val="single" w:sz="5" w:space="0" w:color="000000"/>
            </w:tcBorders>
          </w:tcPr>
          <w:p w:rsidR="00A80AC4" w:rsidRDefault="00E5583A">
            <w:pPr>
              <w:spacing w:after="0" w:line="259" w:lineRule="auto"/>
              <w:ind w:left="2" w:right="0" w:firstLine="0"/>
              <w:jc w:val="left"/>
            </w:pPr>
            <w:r>
              <w:rPr>
                <w:sz w:val="22"/>
              </w:rPr>
              <w:t xml:space="preserve"> </w:t>
            </w:r>
          </w:p>
        </w:tc>
        <w:tc>
          <w:tcPr>
            <w:tcW w:w="2093" w:type="dxa"/>
            <w:tcBorders>
              <w:top w:val="single" w:sz="5" w:space="0" w:color="000000"/>
              <w:left w:val="single" w:sz="5" w:space="0" w:color="000000"/>
              <w:bottom w:val="single" w:sz="5" w:space="0" w:color="000000"/>
              <w:right w:val="single" w:sz="5" w:space="0" w:color="000000"/>
            </w:tcBorders>
          </w:tcPr>
          <w:p w:rsidR="00A80AC4" w:rsidRDefault="00E5583A">
            <w:pPr>
              <w:spacing w:after="0" w:line="259" w:lineRule="auto"/>
              <w:ind w:left="2" w:right="0" w:firstLine="0"/>
              <w:jc w:val="left"/>
            </w:pPr>
            <w:r>
              <w:rPr>
                <w:sz w:val="22"/>
              </w:rPr>
              <w:t xml:space="preserve"> </w:t>
            </w:r>
          </w:p>
        </w:tc>
      </w:tr>
    </w:tbl>
    <w:p w:rsidR="00A80AC4" w:rsidRDefault="00E5583A">
      <w:pPr>
        <w:spacing w:after="0" w:line="259" w:lineRule="auto"/>
        <w:ind w:left="319" w:right="0" w:firstLine="0"/>
        <w:jc w:val="left"/>
      </w:pPr>
      <w:r>
        <w:rPr>
          <w:rFonts w:ascii="Arial" w:eastAsia="Arial" w:hAnsi="Arial" w:cs="Arial"/>
          <w:b/>
          <w:sz w:val="16"/>
        </w:rPr>
        <w:t xml:space="preserve"> </w:t>
      </w:r>
    </w:p>
    <w:tbl>
      <w:tblPr>
        <w:tblStyle w:val="TableGrid"/>
        <w:tblW w:w="15309" w:type="dxa"/>
        <w:tblInd w:w="0" w:type="dxa"/>
        <w:tblCellMar>
          <w:top w:w="43" w:type="dxa"/>
          <w:left w:w="8" w:type="dxa"/>
          <w:right w:w="174" w:type="dxa"/>
        </w:tblCellMar>
        <w:tblLook w:val="04A0" w:firstRow="1" w:lastRow="0" w:firstColumn="1" w:lastColumn="0" w:noHBand="0" w:noVBand="1"/>
      </w:tblPr>
      <w:tblGrid>
        <w:gridCol w:w="3538"/>
        <w:gridCol w:w="3686"/>
        <w:gridCol w:w="3448"/>
        <w:gridCol w:w="4637"/>
      </w:tblGrid>
      <w:tr w:rsidR="00A80AC4" w:rsidTr="00281250">
        <w:trPr>
          <w:trHeight w:val="471"/>
        </w:trPr>
        <w:tc>
          <w:tcPr>
            <w:tcW w:w="3538" w:type="dxa"/>
            <w:tcBorders>
              <w:top w:val="single" w:sz="5" w:space="0" w:color="000000"/>
              <w:left w:val="single" w:sz="5" w:space="0" w:color="000000"/>
              <w:bottom w:val="single" w:sz="5" w:space="0" w:color="000000"/>
              <w:right w:val="single" w:sz="5" w:space="0" w:color="000000"/>
            </w:tcBorders>
            <w:vAlign w:val="center"/>
          </w:tcPr>
          <w:p w:rsidR="00A80AC4" w:rsidRDefault="00E5583A">
            <w:pPr>
              <w:tabs>
                <w:tab w:val="center" w:pos="1532"/>
              </w:tabs>
              <w:spacing w:after="0" w:line="259" w:lineRule="auto"/>
              <w:ind w:left="0" w:right="0" w:firstLine="0"/>
              <w:jc w:val="left"/>
            </w:pPr>
            <w:r>
              <w:rPr>
                <w:sz w:val="34"/>
                <w:vertAlign w:val="superscript"/>
              </w:rPr>
              <w:t xml:space="preserve"> </w:t>
            </w:r>
            <w:r>
              <w:rPr>
                <w:sz w:val="34"/>
                <w:vertAlign w:val="superscript"/>
              </w:rPr>
              <w:tab/>
            </w:r>
            <w:r>
              <w:rPr>
                <w:rFonts w:ascii="Arial" w:eastAsia="Arial" w:hAnsi="Arial" w:cs="Arial"/>
                <w:b/>
                <w:sz w:val="20"/>
              </w:rPr>
              <w:t>DIFFICULTÉS CONCERNANT</w:t>
            </w:r>
            <w:r>
              <w:rPr>
                <w:rFonts w:ascii="Arial" w:eastAsia="Arial" w:hAnsi="Arial" w:cs="Arial"/>
                <w:sz w:val="20"/>
              </w:rPr>
              <w:t xml:space="preserve"> </w:t>
            </w:r>
          </w:p>
        </w:tc>
        <w:tc>
          <w:tcPr>
            <w:tcW w:w="3686" w:type="dxa"/>
            <w:tcBorders>
              <w:top w:val="single" w:sz="5" w:space="0" w:color="000000"/>
              <w:left w:val="single" w:sz="5" w:space="0" w:color="000000"/>
              <w:bottom w:val="single" w:sz="5" w:space="0" w:color="000000"/>
              <w:right w:val="single" w:sz="5" w:space="0" w:color="000000"/>
            </w:tcBorders>
            <w:vAlign w:val="center"/>
          </w:tcPr>
          <w:p w:rsidR="00A80AC4" w:rsidRDefault="00E5583A">
            <w:pPr>
              <w:spacing w:after="0" w:line="259" w:lineRule="auto"/>
              <w:ind w:left="118" w:right="0" w:firstLine="0"/>
              <w:jc w:val="center"/>
            </w:pPr>
            <w:r>
              <w:rPr>
                <w:rFonts w:ascii="Arial" w:eastAsia="Arial" w:hAnsi="Arial" w:cs="Arial"/>
                <w:b/>
                <w:sz w:val="20"/>
              </w:rPr>
              <w:t>DESCRIPTION DE LA SITUATION</w:t>
            </w:r>
            <w:r>
              <w:rPr>
                <w:rFonts w:ascii="Arial" w:eastAsia="Arial" w:hAnsi="Arial" w:cs="Arial"/>
                <w:sz w:val="20"/>
              </w:rPr>
              <w:t xml:space="preserve"> </w:t>
            </w:r>
          </w:p>
        </w:tc>
        <w:tc>
          <w:tcPr>
            <w:tcW w:w="3448" w:type="dxa"/>
            <w:tcBorders>
              <w:top w:val="single" w:sz="5" w:space="0" w:color="000000"/>
              <w:left w:val="single" w:sz="5" w:space="0" w:color="000000"/>
              <w:bottom w:val="single" w:sz="5" w:space="0" w:color="000000"/>
              <w:right w:val="single" w:sz="5" w:space="0" w:color="000000"/>
            </w:tcBorders>
            <w:vAlign w:val="center"/>
          </w:tcPr>
          <w:p w:rsidR="00A80AC4" w:rsidRDefault="00E5583A">
            <w:pPr>
              <w:spacing w:after="0" w:line="259" w:lineRule="auto"/>
              <w:ind w:left="137" w:right="0" w:firstLine="0"/>
              <w:jc w:val="center"/>
            </w:pPr>
            <w:r>
              <w:rPr>
                <w:rFonts w:ascii="Arial" w:eastAsia="Arial" w:hAnsi="Arial" w:cs="Arial"/>
                <w:b/>
                <w:sz w:val="20"/>
              </w:rPr>
              <w:t>BESOINS IDENTIFIÉS</w:t>
            </w:r>
            <w:r>
              <w:rPr>
                <w:rFonts w:ascii="Arial" w:eastAsia="Arial" w:hAnsi="Arial" w:cs="Arial"/>
                <w:sz w:val="20"/>
              </w:rPr>
              <w:t xml:space="preserve"> </w:t>
            </w:r>
          </w:p>
        </w:tc>
        <w:tc>
          <w:tcPr>
            <w:tcW w:w="4637" w:type="dxa"/>
            <w:tcBorders>
              <w:top w:val="single" w:sz="5" w:space="0" w:color="000000"/>
              <w:left w:val="single" w:sz="5" w:space="0" w:color="000000"/>
              <w:bottom w:val="single" w:sz="5" w:space="0" w:color="000000"/>
              <w:right w:val="single" w:sz="5" w:space="0" w:color="000000"/>
            </w:tcBorders>
          </w:tcPr>
          <w:p w:rsidR="00A80AC4" w:rsidRDefault="00E5583A">
            <w:pPr>
              <w:spacing w:after="0" w:line="259" w:lineRule="auto"/>
              <w:ind w:left="0" w:right="0" w:firstLine="0"/>
              <w:jc w:val="center"/>
            </w:pPr>
            <w:r>
              <w:rPr>
                <w:rFonts w:ascii="Arial" w:eastAsia="Arial" w:hAnsi="Arial" w:cs="Arial"/>
                <w:b/>
                <w:sz w:val="20"/>
              </w:rPr>
              <w:t>DISPOSITIF DE MÉDIATION, REMÉDIATION, ACCOMPAGNEMENT PROPOSÉ *</w:t>
            </w:r>
            <w:r>
              <w:rPr>
                <w:rFonts w:ascii="Arial" w:eastAsia="Arial" w:hAnsi="Arial" w:cs="Arial"/>
                <w:sz w:val="20"/>
              </w:rPr>
              <w:t xml:space="preserve"> </w:t>
            </w:r>
          </w:p>
        </w:tc>
      </w:tr>
      <w:tr w:rsidR="00A80AC4" w:rsidTr="00281250">
        <w:trPr>
          <w:trHeight w:val="607"/>
        </w:trPr>
        <w:tc>
          <w:tcPr>
            <w:tcW w:w="3538" w:type="dxa"/>
            <w:tcBorders>
              <w:top w:val="single" w:sz="5" w:space="0" w:color="000000"/>
              <w:left w:val="single" w:sz="5" w:space="0" w:color="000000"/>
              <w:bottom w:val="single" w:sz="5" w:space="0" w:color="000000"/>
              <w:right w:val="single" w:sz="5" w:space="0" w:color="000000"/>
            </w:tcBorders>
            <w:vAlign w:val="center"/>
          </w:tcPr>
          <w:p w:rsidR="00A80AC4" w:rsidRPr="000A61E3" w:rsidRDefault="00E5583A" w:rsidP="000A61E3">
            <w:pPr>
              <w:spacing w:after="79" w:line="259" w:lineRule="auto"/>
              <w:ind w:left="0" w:right="0" w:firstLine="0"/>
              <w:jc w:val="center"/>
              <w:rPr>
                <w:sz w:val="18"/>
              </w:rPr>
            </w:pPr>
            <w:r w:rsidRPr="000A61E3">
              <w:rPr>
                <w:rFonts w:ascii="Arial" w:eastAsia="Arial" w:hAnsi="Arial" w:cs="Arial"/>
                <w:sz w:val="18"/>
              </w:rPr>
              <w:t>L’ÉTHIQUE DU FONCTIONNAIRE</w:t>
            </w:r>
          </w:p>
        </w:tc>
        <w:tc>
          <w:tcPr>
            <w:tcW w:w="3686" w:type="dxa"/>
            <w:tcBorders>
              <w:top w:val="single" w:sz="5" w:space="0" w:color="000000"/>
              <w:left w:val="single" w:sz="5" w:space="0" w:color="000000"/>
              <w:bottom w:val="single" w:sz="5" w:space="0" w:color="000000"/>
              <w:right w:val="single" w:sz="5" w:space="0" w:color="000000"/>
            </w:tcBorders>
          </w:tcPr>
          <w:p w:rsidR="00A80AC4" w:rsidRDefault="00E5583A">
            <w:pPr>
              <w:spacing w:after="0" w:line="259" w:lineRule="auto"/>
              <w:ind w:left="0" w:right="0" w:firstLine="0"/>
              <w:jc w:val="left"/>
            </w:pPr>
            <w:r>
              <w:rPr>
                <w:sz w:val="22"/>
              </w:rPr>
              <w:t xml:space="preserve"> </w:t>
            </w:r>
          </w:p>
        </w:tc>
        <w:tc>
          <w:tcPr>
            <w:tcW w:w="3448" w:type="dxa"/>
            <w:tcBorders>
              <w:top w:val="single" w:sz="5" w:space="0" w:color="000000"/>
              <w:left w:val="single" w:sz="5" w:space="0" w:color="000000"/>
              <w:bottom w:val="single" w:sz="5" w:space="0" w:color="000000"/>
              <w:right w:val="single" w:sz="5" w:space="0" w:color="000000"/>
            </w:tcBorders>
          </w:tcPr>
          <w:p w:rsidR="00A80AC4" w:rsidRDefault="00E5583A">
            <w:pPr>
              <w:spacing w:after="0" w:line="259" w:lineRule="auto"/>
              <w:ind w:left="0" w:right="0" w:firstLine="0"/>
              <w:jc w:val="left"/>
            </w:pPr>
            <w:r>
              <w:rPr>
                <w:sz w:val="22"/>
              </w:rPr>
              <w:t xml:space="preserve"> </w:t>
            </w:r>
          </w:p>
        </w:tc>
        <w:tc>
          <w:tcPr>
            <w:tcW w:w="4637" w:type="dxa"/>
            <w:tcBorders>
              <w:top w:val="single" w:sz="5" w:space="0" w:color="000000"/>
              <w:left w:val="single" w:sz="5" w:space="0" w:color="000000"/>
              <w:bottom w:val="single" w:sz="5" w:space="0" w:color="000000"/>
              <w:right w:val="single" w:sz="5" w:space="0" w:color="000000"/>
            </w:tcBorders>
          </w:tcPr>
          <w:p w:rsidR="00A80AC4" w:rsidRDefault="00E5583A">
            <w:pPr>
              <w:spacing w:after="0" w:line="259" w:lineRule="auto"/>
              <w:ind w:left="0" w:right="0" w:firstLine="0"/>
              <w:jc w:val="left"/>
            </w:pPr>
            <w:r>
              <w:rPr>
                <w:sz w:val="22"/>
              </w:rPr>
              <w:t xml:space="preserve"> </w:t>
            </w:r>
          </w:p>
        </w:tc>
      </w:tr>
      <w:tr w:rsidR="00A80AC4" w:rsidTr="00281250">
        <w:trPr>
          <w:trHeight w:val="517"/>
        </w:trPr>
        <w:tc>
          <w:tcPr>
            <w:tcW w:w="3538" w:type="dxa"/>
            <w:tcBorders>
              <w:top w:val="single" w:sz="5" w:space="0" w:color="000000"/>
              <w:left w:val="single" w:sz="5" w:space="0" w:color="000000"/>
              <w:bottom w:val="single" w:sz="5" w:space="0" w:color="000000"/>
              <w:right w:val="single" w:sz="5" w:space="0" w:color="000000"/>
            </w:tcBorders>
            <w:vAlign w:val="center"/>
          </w:tcPr>
          <w:p w:rsidR="00A80AC4" w:rsidRPr="000A61E3" w:rsidRDefault="000A61E3" w:rsidP="000A61E3">
            <w:pPr>
              <w:spacing w:after="88" w:line="259" w:lineRule="auto"/>
              <w:ind w:left="0" w:right="0" w:firstLine="0"/>
              <w:jc w:val="center"/>
              <w:rPr>
                <w:sz w:val="18"/>
              </w:rPr>
            </w:pPr>
            <w:r w:rsidRPr="000A61E3">
              <w:rPr>
                <w:rFonts w:ascii="Arial" w:eastAsia="Arial" w:hAnsi="Arial" w:cs="Arial"/>
                <w:sz w:val="18"/>
              </w:rPr>
              <w:t xml:space="preserve">LA </w:t>
            </w:r>
            <w:r w:rsidR="00E5583A" w:rsidRPr="000A61E3">
              <w:rPr>
                <w:rFonts w:ascii="Arial" w:eastAsia="Arial" w:hAnsi="Arial" w:cs="Arial"/>
                <w:sz w:val="18"/>
              </w:rPr>
              <w:t>GESTION DE CLASSE</w:t>
            </w:r>
          </w:p>
        </w:tc>
        <w:tc>
          <w:tcPr>
            <w:tcW w:w="3686" w:type="dxa"/>
            <w:tcBorders>
              <w:top w:val="single" w:sz="5" w:space="0" w:color="000000"/>
              <w:left w:val="single" w:sz="5" w:space="0" w:color="000000"/>
              <w:bottom w:val="single" w:sz="5" w:space="0" w:color="000000"/>
              <w:right w:val="single" w:sz="5" w:space="0" w:color="000000"/>
            </w:tcBorders>
          </w:tcPr>
          <w:p w:rsidR="00A80AC4" w:rsidRDefault="00E5583A">
            <w:pPr>
              <w:spacing w:after="0" w:line="259" w:lineRule="auto"/>
              <w:ind w:left="0" w:right="0" w:firstLine="0"/>
              <w:jc w:val="left"/>
            </w:pPr>
            <w:r>
              <w:rPr>
                <w:sz w:val="22"/>
              </w:rPr>
              <w:t xml:space="preserve"> </w:t>
            </w:r>
          </w:p>
        </w:tc>
        <w:tc>
          <w:tcPr>
            <w:tcW w:w="3448" w:type="dxa"/>
            <w:tcBorders>
              <w:top w:val="single" w:sz="5" w:space="0" w:color="000000"/>
              <w:left w:val="single" w:sz="5" w:space="0" w:color="000000"/>
              <w:bottom w:val="single" w:sz="5" w:space="0" w:color="000000"/>
              <w:right w:val="single" w:sz="5" w:space="0" w:color="000000"/>
            </w:tcBorders>
          </w:tcPr>
          <w:p w:rsidR="00A80AC4" w:rsidRDefault="00E5583A">
            <w:pPr>
              <w:spacing w:after="0" w:line="259" w:lineRule="auto"/>
              <w:ind w:left="0" w:right="0" w:firstLine="0"/>
              <w:jc w:val="left"/>
            </w:pPr>
            <w:r>
              <w:rPr>
                <w:sz w:val="22"/>
              </w:rPr>
              <w:t xml:space="preserve"> </w:t>
            </w:r>
          </w:p>
        </w:tc>
        <w:tc>
          <w:tcPr>
            <w:tcW w:w="4637" w:type="dxa"/>
            <w:tcBorders>
              <w:top w:val="single" w:sz="5" w:space="0" w:color="000000"/>
              <w:left w:val="single" w:sz="5" w:space="0" w:color="000000"/>
              <w:bottom w:val="single" w:sz="5" w:space="0" w:color="000000"/>
              <w:right w:val="single" w:sz="5" w:space="0" w:color="000000"/>
            </w:tcBorders>
          </w:tcPr>
          <w:p w:rsidR="00A80AC4" w:rsidRDefault="00E5583A">
            <w:pPr>
              <w:spacing w:after="0" w:line="259" w:lineRule="auto"/>
              <w:ind w:left="0" w:right="0" w:firstLine="0"/>
              <w:jc w:val="left"/>
            </w:pPr>
            <w:r>
              <w:rPr>
                <w:sz w:val="22"/>
              </w:rPr>
              <w:t xml:space="preserve"> </w:t>
            </w:r>
          </w:p>
        </w:tc>
      </w:tr>
      <w:tr w:rsidR="00A80AC4" w:rsidTr="00281250">
        <w:trPr>
          <w:trHeight w:val="629"/>
        </w:trPr>
        <w:tc>
          <w:tcPr>
            <w:tcW w:w="3538" w:type="dxa"/>
            <w:tcBorders>
              <w:top w:val="single" w:sz="5" w:space="0" w:color="000000"/>
              <w:left w:val="single" w:sz="5" w:space="0" w:color="000000"/>
              <w:bottom w:val="single" w:sz="5" w:space="0" w:color="000000"/>
              <w:right w:val="single" w:sz="5" w:space="0" w:color="000000"/>
            </w:tcBorders>
            <w:vAlign w:val="center"/>
          </w:tcPr>
          <w:p w:rsidR="00A80AC4" w:rsidRPr="000A61E3" w:rsidRDefault="00E5583A" w:rsidP="000A61E3">
            <w:pPr>
              <w:spacing w:after="18" w:line="259" w:lineRule="auto"/>
              <w:ind w:left="0" w:right="0" w:firstLine="0"/>
              <w:jc w:val="center"/>
              <w:rPr>
                <w:sz w:val="18"/>
              </w:rPr>
            </w:pPr>
            <w:r w:rsidRPr="000A61E3">
              <w:rPr>
                <w:rFonts w:ascii="Arial" w:eastAsia="Arial" w:hAnsi="Arial" w:cs="Arial"/>
                <w:sz w:val="18"/>
              </w:rPr>
              <w:t>LA SÉCURITE PHYSIQUE DES ÉLÈVES</w:t>
            </w:r>
          </w:p>
        </w:tc>
        <w:tc>
          <w:tcPr>
            <w:tcW w:w="3686" w:type="dxa"/>
            <w:tcBorders>
              <w:top w:val="single" w:sz="5" w:space="0" w:color="000000"/>
              <w:left w:val="single" w:sz="5" w:space="0" w:color="000000"/>
              <w:bottom w:val="single" w:sz="5" w:space="0" w:color="000000"/>
              <w:right w:val="single" w:sz="5" w:space="0" w:color="000000"/>
            </w:tcBorders>
          </w:tcPr>
          <w:p w:rsidR="00A80AC4" w:rsidRDefault="00E5583A">
            <w:pPr>
              <w:spacing w:after="0" w:line="259" w:lineRule="auto"/>
              <w:ind w:left="0" w:right="0" w:firstLine="0"/>
              <w:jc w:val="left"/>
            </w:pPr>
            <w:r>
              <w:rPr>
                <w:sz w:val="22"/>
              </w:rPr>
              <w:t xml:space="preserve"> </w:t>
            </w:r>
          </w:p>
        </w:tc>
        <w:tc>
          <w:tcPr>
            <w:tcW w:w="3448" w:type="dxa"/>
            <w:tcBorders>
              <w:top w:val="single" w:sz="5" w:space="0" w:color="000000"/>
              <w:left w:val="single" w:sz="5" w:space="0" w:color="000000"/>
              <w:bottom w:val="single" w:sz="5" w:space="0" w:color="000000"/>
              <w:right w:val="single" w:sz="5" w:space="0" w:color="000000"/>
            </w:tcBorders>
          </w:tcPr>
          <w:p w:rsidR="00A80AC4" w:rsidRDefault="00E5583A">
            <w:pPr>
              <w:spacing w:after="0" w:line="259" w:lineRule="auto"/>
              <w:ind w:left="0" w:right="0" w:firstLine="0"/>
              <w:jc w:val="left"/>
            </w:pPr>
            <w:r>
              <w:rPr>
                <w:sz w:val="22"/>
              </w:rPr>
              <w:t xml:space="preserve"> </w:t>
            </w:r>
          </w:p>
        </w:tc>
        <w:tc>
          <w:tcPr>
            <w:tcW w:w="4637" w:type="dxa"/>
            <w:tcBorders>
              <w:top w:val="single" w:sz="5" w:space="0" w:color="000000"/>
              <w:left w:val="single" w:sz="5" w:space="0" w:color="000000"/>
              <w:bottom w:val="single" w:sz="5" w:space="0" w:color="000000"/>
              <w:right w:val="single" w:sz="5" w:space="0" w:color="000000"/>
            </w:tcBorders>
          </w:tcPr>
          <w:p w:rsidR="00A80AC4" w:rsidRDefault="00E5583A">
            <w:pPr>
              <w:spacing w:after="0" w:line="259" w:lineRule="auto"/>
              <w:ind w:left="0" w:right="0" w:firstLine="0"/>
              <w:jc w:val="left"/>
            </w:pPr>
            <w:r>
              <w:rPr>
                <w:sz w:val="22"/>
              </w:rPr>
              <w:t xml:space="preserve"> </w:t>
            </w:r>
          </w:p>
        </w:tc>
      </w:tr>
      <w:tr w:rsidR="00A80AC4" w:rsidTr="00281250">
        <w:trPr>
          <w:trHeight w:val="909"/>
        </w:trPr>
        <w:tc>
          <w:tcPr>
            <w:tcW w:w="3538" w:type="dxa"/>
            <w:tcBorders>
              <w:top w:val="single" w:sz="5" w:space="0" w:color="000000"/>
              <w:left w:val="single" w:sz="5" w:space="0" w:color="000000"/>
              <w:bottom w:val="single" w:sz="5" w:space="0" w:color="000000"/>
              <w:right w:val="single" w:sz="5" w:space="0" w:color="000000"/>
            </w:tcBorders>
            <w:vAlign w:val="center"/>
          </w:tcPr>
          <w:p w:rsidR="00A80AC4" w:rsidRPr="000A61E3" w:rsidRDefault="000A61E3" w:rsidP="000A61E3">
            <w:pPr>
              <w:spacing w:after="0" w:line="259" w:lineRule="auto"/>
              <w:ind w:left="0" w:right="0" w:firstLine="0"/>
              <w:jc w:val="center"/>
              <w:rPr>
                <w:sz w:val="18"/>
              </w:rPr>
            </w:pPr>
            <w:r w:rsidRPr="000A61E3">
              <w:rPr>
                <w:rFonts w:ascii="Arial" w:eastAsia="Arial" w:hAnsi="Arial" w:cs="Arial"/>
                <w:sz w:val="18"/>
              </w:rPr>
              <w:t>LA CONSTRUCTION, MISE EN ŒUV</w:t>
            </w:r>
            <w:r w:rsidR="00E5583A" w:rsidRPr="000A61E3">
              <w:rPr>
                <w:rFonts w:ascii="Arial" w:eastAsia="Arial" w:hAnsi="Arial" w:cs="Arial"/>
                <w:sz w:val="18"/>
              </w:rPr>
              <w:t>RE ET ANIMATION DE SITUATIONS PÉDAGOGIQUES</w:t>
            </w:r>
          </w:p>
        </w:tc>
        <w:tc>
          <w:tcPr>
            <w:tcW w:w="3686" w:type="dxa"/>
            <w:tcBorders>
              <w:top w:val="single" w:sz="5" w:space="0" w:color="000000"/>
              <w:left w:val="single" w:sz="5" w:space="0" w:color="000000"/>
              <w:bottom w:val="single" w:sz="5" w:space="0" w:color="000000"/>
              <w:right w:val="single" w:sz="5" w:space="0" w:color="000000"/>
            </w:tcBorders>
          </w:tcPr>
          <w:p w:rsidR="00A80AC4" w:rsidRDefault="00E5583A">
            <w:pPr>
              <w:spacing w:after="0" w:line="259" w:lineRule="auto"/>
              <w:ind w:left="0" w:right="0" w:firstLine="0"/>
              <w:jc w:val="left"/>
            </w:pPr>
            <w:r>
              <w:rPr>
                <w:sz w:val="22"/>
              </w:rPr>
              <w:t xml:space="preserve"> </w:t>
            </w:r>
          </w:p>
        </w:tc>
        <w:tc>
          <w:tcPr>
            <w:tcW w:w="3448" w:type="dxa"/>
            <w:tcBorders>
              <w:top w:val="single" w:sz="5" w:space="0" w:color="000000"/>
              <w:left w:val="single" w:sz="5" w:space="0" w:color="000000"/>
              <w:bottom w:val="single" w:sz="5" w:space="0" w:color="000000"/>
              <w:right w:val="single" w:sz="5" w:space="0" w:color="000000"/>
            </w:tcBorders>
          </w:tcPr>
          <w:p w:rsidR="00A80AC4" w:rsidRDefault="00E5583A">
            <w:pPr>
              <w:spacing w:after="0" w:line="259" w:lineRule="auto"/>
              <w:ind w:left="0" w:right="0" w:firstLine="0"/>
              <w:jc w:val="left"/>
            </w:pPr>
            <w:r>
              <w:rPr>
                <w:sz w:val="22"/>
              </w:rPr>
              <w:t xml:space="preserve"> </w:t>
            </w:r>
          </w:p>
        </w:tc>
        <w:tc>
          <w:tcPr>
            <w:tcW w:w="4637" w:type="dxa"/>
            <w:tcBorders>
              <w:top w:val="single" w:sz="5" w:space="0" w:color="000000"/>
              <w:left w:val="single" w:sz="5" w:space="0" w:color="000000"/>
              <w:bottom w:val="single" w:sz="5" w:space="0" w:color="000000"/>
              <w:right w:val="single" w:sz="5" w:space="0" w:color="000000"/>
            </w:tcBorders>
          </w:tcPr>
          <w:p w:rsidR="00A80AC4" w:rsidRDefault="00E5583A">
            <w:pPr>
              <w:spacing w:after="0" w:line="259" w:lineRule="auto"/>
              <w:ind w:left="0" w:right="0" w:firstLine="0"/>
              <w:jc w:val="left"/>
            </w:pPr>
            <w:r>
              <w:rPr>
                <w:sz w:val="22"/>
              </w:rPr>
              <w:t xml:space="preserve"> </w:t>
            </w:r>
          </w:p>
        </w:tc>
      </w:tr>
      <w:tr w:rsidR="00A80AC4" w:rsidTr="00281250">
        <w:trPr>
          <w:trHeight w:val="867"/>
        </w:trPr>
        <w:tc>
          <w:tcPr>
            <w:tcW w:w="3538" w:type="dxa"/>
            <w:tcBorders>
              <w:top w:val="single" w:sz="5" w:space="0" w:color="000000"/>
              <w:left w:val="single" w:sz="5" w:space="0" w:color="000000"/>
              <w:bottom w:val="single" w:sz="5" w:space="0" w:color="000000"/>
              <w:right w:val="single" w:sz="5" w:space="0" w:color="000000"/>
            </w:tcBorders>
            <w:vAlign w:val="center"/>
          </w:tcPr>
          <w:p w:rsidR="00A80AC4" w:rsidRPr="000A61E3" w:rsidRDefault="00E5583A" w:rsidP="000A61E3">
            <w:pPr>
              <w:spacing w:after="0" w:line="259" w:lineRule="auto"/>
              <w:ind w:left="0" w:right="0" w:firstLine="0"/>
              <w:jc w:val="center"/>
              <w:rPr>
                <w:sz w:val="18"/>
              </w:rPr>
            </w:pPr>
            <w:r w:rsidRPr="000A61E3">
              <w:rPr>
                <w:rFonts w:ascii="Arial" w:eastAsia="Arial" w:hAnsi="Arial" w:cs="Arial"/>
                <w:sz w:val="18"/>
              </w:rPr>
              <w:t>L’ENGAGEMENT DANS UNE</w:t>
            </w:r>
          </w:p>
          <w:p w:rsidR="00A80AC4" w:rsidRPr="000A61E3" w:rsidRDefault="00E5583A" w:rsidP="000A61E3">
            <w:pPr>
              <w:spacing w:after="0" w:line="259" w:lineRule="auto"/>
              <w:ind w:left="118" w:right="0" w:hanging="10"/>
              <w:jc w:val="center"/>
              <w:rPr>
                <w:sz w:val="18"/>
              </w:rPr>
            </w:pPr>
            <w:r w:rsidRPr="000A61E3">
              <w:rPr>
                <w:rFonts w:ascii="Arial" w:eastAsia="Arial" w:hAnsi="Arial" w:cs="Arial"/>
                <w:sz w:val="18"/>
              </w:rPr>
              <w:t>DÉMARCHE DE DÉVELOPPEMENT PROFESSIONNEL</w:t>
            </w:r>
          </w:p>
        </w:tc>
        <w:tc>
          <w:tcPr>
            <w:tcW w:w="3686" w:type="dxa"/>
            <w:tcBorders>
              <w:top w:val="single" w:sz="5" w:space="0" w:color="000000"/>
              <w:left w:val="single" w:sz="5" w:space="0" w:color="000000"/>
              <w:bottom w:val="single" w:sz="5" w:space="0" w:color="000000"/>
              <w:right w:val="single" w:sz="5" w:space="0" w:color="000000"/>
            </w:tcBorders>
          </w:tcPr>
          <w:p w:rsidR="00A80AC4" w:rsidRDefault="00E5583A">
            <w:pPr>
              <w:spacing w:after="0" w:line="259" w:lineRule="auto"/>
              <w:ind w:left="0" w:right="0" w:firstLine="0"/>
              <w:jc w:val="left"/>
            </w:pPr>
            <w:r>
              <w:rPr>
                <w:sz w:val="22"/>
              </w:rPr>
              <w:t xml:space="preserve"> </w:t>
            </w:r>
          </w:p>
        </w:tc>
        <w:tc>
          <w:tcPr>
            <w:tcW w:w="3448" w:type="dxa"/>
            <w:tcBorders>
              <w:top w:val="single" w:sz="5" w:space="0" w:color="000000"/>
              <w:left w:val="single" w:sz="5" w:space="0" w:color="000000"/>
              <w:bottom w:val="single" w:sz="5" w:space="0" w:color="000000"/>
              <w:right w:val="single" w:sz="5" w:space="0" w:color="000000"/>
            </w:tcBorders>
          </w:tcPr>
          <w:p w:rsidR="00A80AC4" w:rsidRDefault="00E5583A">
            <w:pPr>
              <w:spacing w:after="0" w:line="259" w:lineRule="auto"/>
              <w:ind w:left="0" w:right="0" w:firstLine="0"/>
              <w:jc w:val="left"/>
            </w:pPr>
            <w:r>
              <w:rPr>
                <w:sz w:val="22"/>
              </w:rPr>
              <w:t xml:space="preserve"> </w:t>
            </w:r>
          </w:p>
        </w:tc>
        <w:tc>
          <w:tcPr>
            <w:tcW w:w="4637" w:type="dxa"/>
            <w:tcBorders>
              <w:top w:val="single" w:sz="5" w:space="0" w:color="000000"/>
              <w:left w:val="single" w:sz="5" w:space="0" w:color="000000"/>
              <w:bottom w:val="single" w:sz="5" w:space="0" w:color="000000"/>
              <w:right w:val="single" w:sz="5" w:space="0" w:color="000000"/>
            </w:tcBorders>
          </w:tcPr>
          <w:p w:rsidR="00A80AC4" w:rsidRDefault="00E5583A">
            <w:pPr>
              <w:spacing w:after="0" w:line="259" w:lineRule="auto"/>
              <w:ind w:left="0" w:right="0" w:firstLine="0"/>
              <w:jc w:val="left"/>
            </w:pPr>
            <w:r>
              <w:rPr>
                <w:sz w:val="22"/>
              </w:rPr>
              <w:t xml:space="preserve"> </w:t>
            </w:r>
          </w:p>
        </w:tc>
      </w:tr>
    </w:tbl>
    <w:p w:rsidR="00A80AC4" w:rsidRDefault="00E5583A">
      <w:pPr>
        <w:spacing w:after="281" w:line="259" w:lineRule="auto"/>
        <w:ind w:left="459" w:right="0" w:hanging="10"/>
        <w:jc w:val="left"/>
      </w:pPr>
      <w:r>
        <w:rPr>
          <w:rFonts w:ascii="Arial" w:eastAsia="Arial" w:hAnsi="Arial" w:cs="Arial"/>
          <w:b/>
          <w:sz w:val="20"/>
        </w:rPr>
        <w:t xml:space="preserve">* </w:t>
      </w:r>
      <w:proofErr w:type="gramStart"/>
      <w:r>
        <w:rPr>
          <w:rFonts w:ascii="Arial" w:eastAsia="Arial" w:hAnsi="Arial" w:cs="Arial"/>
          <w:b/>
          <w:i/>
          <w:sz w:val="20"/>
        </w:rPr>
        <w:t>Ex.:</w:t>
      </w:r>
      <w:proofErr w:type="gramEnd"/>
      <w:r>
        <w:rPr>
          <w:rFonts w:ascii="Arial" w:eastAsia="Arial" w:hAnsi="Arial" w:cs="Arial"/>
          <w:b/>
          <w:i/>
          <w:sz w:val="20"/>
        </w:rPr>
        <w:t xml:space="preserve"> renforcement de l’aide pédagogique et didactique, visite(s) supplémentaire(s), module(s) de formation supplémentaire(s), observations et pratiques accompagnées supplémentaires, …</w:t>
      </w:r>
      <w:r>
        <w:rPr>
          <w:rFonts w:ascii="Arial" w:eastAsia="Arial" w:hAnsi="Arial" w:cs="Arial"/>
          <w:sz w:val="20"/>
        </w:rPr>
        <w:t xml:space="preserve"> </w:t>
      </w:r>
    </w:p>
    <w:p w:rsidR="00A80AC4" w:rsidRDefault="00E5583A">
      <w:pPr>
        <w:tabs>
          <w:tab w:val="center" w:pos="319"/>
          <w:tab w:val="center" w:pos="2441"/>
        </w:tabs>
        <w:spacing w:after="0" w:line="259" w:lineRule="auto"/>
        <w:ind w:left="0" w:right="0" w:firstLine="0"/>
        <w:jc w:val="left"/>
      </w:pPr>
      <w:r>
        <w:rPr>
          <w:sz w:val="22"/>
        </w:rPr>
        <w:tab/>
      </w:r>
      <w:r>
        <w:rPr>
          <w:rFonts w:ascii="Arial" w:eastAsia="Arial" w:hAnsi="Arial" w:cs="Arial"/>
          <w:b/>
          <w:sz w:val="31"/>
          <w:vertAlign w:val="superscript"/>
        </w:rPr>
        <w:tab/>
      </w:r>
      <w:r>
        <w:rPr>
          <w:rFonts w:ascii="Arial" w:eastAsia="Arial" w:hAnsi="Arial" w:cs="Arial"/>
          <w:b/>
          <w:sz w:val="20"/>
        </w:rPr>
        <w:t>MISE EN ŒUVRE DU PARCOURS DEBUTÉE LE :</w:t>
      </w:r>
      <w:r>
        <w:rPr>
          <w:rFonts w:ascii="Arial" w:eastAsia="Arial" w:hAnsi="Arial" w:cs="Arial"/>
          <w:sz w:val="20"/>
        </w:rPr>
        <w:t xml:space="preserve"> </w:t>
      </w:r>
    </w:p>
    <w:p w:rsidR="00A80AC4" w:rsidRDefault="00E5583A" w:rsidP="000A61E3">
      <w:pPr>
        <w:spacing w:after="2" w:line="259" w:lineRule="auto"/>
        <w:ind w:left="319" w:right="0" w:firstLine="0"/>
        <w:jc w:val="left"/>
      </w:pPr>
      <w:r>
        <w:rPr>
          <w:rFonts w:ascii="Arial" w:eastAsia="Arial" w:hAnsi="Arial" w:cs="Arial"/>
          <w:b/>
          <w:sz w:val="22"/>
        </w:rPr>
        <w:t>Signatures :</w:t>
      </w:r>
      <w:r>
        <w:rPr>
          <w:rFonts w:ascii="Arial" w:eastAsia="Arial" w:hAnsi="Arial" w:cs="Arial"/>
          <w:sz w:val="22"/>
        </w:rPr>
        <w:t xml:space="preserve"> </w:t>
      </w:r>
    </w:p>
    <w:tbl>
      <w:tblPr>
        <w:tblStyle w:val="TableGrid"/>
        <w:tblW w:w="15309" w:type="dxa"/>
        <w:tblInd w:w="0" w:type="dxa"/>
        <w:tblCellMar>
          <w:top w:w="49" w:type="dxa"/>
          <w:left w:w="105" w:type="dxa"/>
          <w:right w:w="115" w:type="dxa"/>
        </w:tblCellMar>
        <w:tblLook w:val="04A0" w:firstRow="1" w:lastRow="0" w:firstColumn="1" w:lastColumn="0" w:noHBand="0" w:noVBand="1"/>
      </w:tblPr>
      <w:tblGrid>
        <w:gridCol w:w="3845"/>
        <w:gridCol w:w="3798"/>
        <w:gridCol w:w="3833"/>
        <w:gridCol w:w="3833"/>
      </w:tblGrid>
      <w:tr w:rsidR="00A80AC4" w:rsidTr="000A61E3">
        <w:trPr>
          <w:trHeight w:val="768"/>
        </w:trPr>
        <w:tc>
          <w:tcPr>
            <w:tcW w:w="4013" w:type="dxa"/>
            <w:tcBorders>
              <w:top w:val="single" w:sz="5" w:space="0" w:color="000000"/>
              <w:left w:val="single" w:sz="5" w:space="0" w:color="000000"/>
              <w:bottom w:val="single" w:sz="5" w:space="0" w:color="000000"/>
              <w:right w:val="single" w:sz="5" w:space="0" w:color="000000"/>
            </w:tcBorders>
          </w:tcPr>
          <w:p w:rsidR="00A80AC4" w:rsidRDefault="00E5583A">
            <w:pPr>
              <w:spacing w:after="0" w:line="259" w:lineRule="auto"/>
              <w:ind w:left="7" w:right="0" w:firstLine="0"/>
              <w:jc w:val="left"/>
              <w:rPr>
                <w:rFonts w:ascii="Arial" w:eastAsia="Arial" w:hAnsi="Arial" w:cs="Arial"/>
                <w:sz w:val="22"/>
              </w:rPr>
            </w:pPr>
            <w:r>
              <w:rPr>
                <w:rFonts w:ascii="Arial" w:eastAsia="Arial" w:hAnsi="Arial" w:cs="Arial"/>
                <w:sz w:val="22"/>
              </w:rPr>
              <w:t xml:space="preserve">IEN de circonscription : </w:t>
            </w:r>
          </w:p>
          <w:p w:rsidR="000C1DE0" w:rsidRDefault="000C1DE0">
            <w:pPr>
              <w:spacing w:after="0" w:line="259" w:lineRule="auto"/>
              <w:ind w:left="7" w:right="0" w:firstLine="0"/>
              <w:jc w:val="left"/>
              <w:rPr>
                <w:rFonts w:ascii="Arial" w:eastAsia="Arial" w:hAnsi="Arial" w:cs="Arial"/>
                <w:sz w:val="22"/>
              </w:rPr>
            </w:pPr>
          </w:p>
          <w:p w:rsidR="000C1DE0" w:rsidRDefault="000C1DE0">
            <w:pPr>
              <w:spacing w:after="0" w:line="259" w:lineRule="auto"/>
              <w:ind w:left="7" w:right="0" w:firstLine="0"/>
              <w:jc w:val="left"/>
            </w:pPr>
          </w:p>
        </w:tc>
        <w:tc>
          <w:tcPr>
            <w:tcW w:w="4011" w:type="dxa"/>
            <w:tcBorders>
              <w:top w:val="single" w:sz="5" w:space="0" w:color="000000"/>
              <w:left w:val="single" w:sz="5" w:space="0" w:color="000000"/>
              <w:bottom w:val="single" w:sz="5" w:space="0" w:color="000000"/>
              <w:right w:val="single" w:sz="5" w:space="0" w:color="000000"/>
            </w:tcBorders>
          </w:tcPr>
          <w:p w:rsidR="00A80AC4" w:rsidRDefault="00E5583A">
            <w:pPr>
              <w:spacing w:after="0" w:line="259" w:lineRule="auto"/>
              <w:ind w:left="2" w:right="0" w:firstLine="0"/>
              <w:jc w:val="left"/>
            </w:pPr>
            <w:r>
              <w:rPr>
                <w:rFonts w:ascii="Arial" w:eastAsia="Arial" w:hAnsi="Arial" w:cs="Arial"/>
                <w:sz w:val="22"/>
              </w:rPr>
              <w:t xml:space="preserve">Tuteur ou tutrice DSDEN : </w:t>
            </w:r>
          </w:p>
        </w:tc>
        <w:tc>
          <w:tcPr>
            <w:tcW w:w="4016" w:type="dxa"/>
            <w:tcBorders>
              <w:top w:val="single" w:sz="5" w:space="0" w:color="000000"/>
              <w:left w:val="single" w:sz="5" w:space="0" w:color="000000"/>
              <w:bottom w:val="single" w:sz="5" w:space="0" w:color="000000"/>
              <w:right w:val="single" w:sz="5" w:space="0" w:color="000000"/>
            </w:tcBorders>
          </w:tcPr>
          <w:p w:rsidR="00A80AC4" w:rsidRDefault="00E5583A">
            <w:pPr>
              <w:spacing w:after="0" w:line="259" w:lineRule="auto"/>
              <w:ind w:left="7" w:right="0" w:firstLine="0"/>
              <w:jc w:val="left"/>
            </w:pPr>
            <w:r>
              <w:rPr>
                <w:rFonts w:ascii="Arial" w:eastAsia="Arial" w:hAnsi="Arial" w:cs="Arial"/>
                <w:sz w:val="22"/>
              </w:rPr>
              <w:t xml:space="preserve">Tuteur ou tutrice universitaire : </w:t>
            </w:r>
          </w:p>
        </w:tc>
        <w:tc>
          <w:tcPr>
            <w:tcW w:w="4011" w:type="dxa"/>
            <w:tcBorders>
              <w:top w:val="single" w:sz="5" w:space="0" w:color="000000"/>
              <w:left w:val="single" w:sz="5" w:space="0" w:color="000000"/>
              <w:bottom w:val="single" w:sz="5" w:space="0" w:color="000000"/>
              <w:right w:val="single" w:sz="5" w:space="0" w:color="000000"/>
            </w:tcBorders>
          </w:tcPr>
          <w:p w:rsidR="00A80AC4" w:rsidRDefault="00E5583A">
            <w:pPr>
              <w:spacing w:after="0" w:line="259" w:lineRule="auto"/>
              <w:ind w:left="0" w:right="0" w:firstLine="0"/>
              <w:jc w:val="left"/>
            </w:pPr>
            <w:proofErr w:type="spellStart"/>
            <w:r>
              <w:rPr>
                <w:rFonts w:ascii="Arial" w:eastAsia="Arial" w:hAnsi="Arial" w:cs="Arial"/>
                <w:sz w:val="22"/>
              </w:rPr>
              <w:t>Professeur·e</w:t>
            </w:r>
            <w:proofErr w:type="spellEnd"/>
            <w:r>
              <w:rPr>
                <w:rFonts w:ascii="Arial" w:eastAsia="Arial" w:hAnsi="Arial" w:cs="Arial"/>
                <w:sz w:val="22"/>
              </w:rPr>
              <w:t xml:space="preserve"> des écoles stagiaire : </w:t>
            </w:r>
          </w:p>
        </w:tc>
      </w:tr>
    </w:tbl>
    <w:p w:rsidR="007D7154" w:rsidRPr="000C1DE0" w:rsidRDefault="00E5583A" w:rsidP="007D7154">
      <w:pPr>
        <w:tabs>
          <w:tab w:val="center" w:pos="319"/>
          <w:tab w:val="center" w:pos="2441"/>
        </w:tabs>
        <w:spacing w:after="0" w:line="259" w:lineRule="auto"/>
        <w:ind w:left="0" w:right="0" w:firstLine="0"/>
        <w:jc w:val="left"/>
        <w:rPr>
          <w:rFonts w:ascii="Arial" w:eastAsia="Arial" w:hAnsi="Arial" w:cs="Arial"/>
          <w:b/>
          <w:sz w:val="32"/>
        </w:rPr>
      </w:pPr>
      <w:r w:rsidRPr="006D7F91">
        <w:rPr>
          <w:color w:val="5B9BD5" w:themeColor="accent1"/>
          <w:sz w:val="20"/>
        </w:rPr>
        <w:lastRenderedPageBreak/>
        <w:t xml:space="preserve"> </w:t>
      </w:r>
      <w:r w:rsidR="000C1DE0" w:rsidRPr="006D7F91">
        <w:rPr>
          <w:color w:val="5B9BD5" w:themeColor="accent1"/>
          <w:sz w:val="20"/>
        </w:rPr>
        <w:t xml:space="preserve">         </w:t>
      </w:r>
      <w:r w:rsidR="007D7154">
        <w:rPr>
          <w:noProof/>
        </w:rPr>
        <w:drawing>
          <wp:anchor distT="0" distB="0" distL="114300" distR="114300" simplePos="0" relativeHeight="251657215" behindDoc="0" locked="0" layoutInCell="1" allowOverlap="0" wp14:anchorId="5638A267" wp14:editId="55BB3217">
            <wp:simplePos x="0" y="0"/>
            <wp:positionH relativeFrom="margin">
              <wp:posOffset>-462914</wp:posOffset>
            </wp:positionH>
            <wp:positionV relativeFrom="paragraph">
              <wp:posOffset>-464185</wp:posOffset>
            </wp:positionV>
            <wp:extent cx="857250" cy="809625"/>
            <wp:effectExtent l="0" t="0" r="0" b="9525"/>
            <wp:wrapNone/>
            <wp:docPr id="2" name="Picture 6813"/>
            <wp:cNvGraphicFramePr/>
            <a:graphic xmlns:a="http://schemas.openxmlformats.org/drawingml/2006/main">
              <a:graphicData uri="http://schemas.openxmlformats.org/drawingml/2006/picture">
                <pic:pic xmlns:pic="http://schemas.openxmlformats.org/drawingml/2006/picture">
                  <pic:nvPicPr>
                    <pic:cNvPr id="6813" name="Picture 6813"/>
                    <pic:cNvPicPr/>
                  </pic:nvPicPr>
                  <pic:blipFill>
                    <a:blip r:embed="rId13"/>
                    <a:stretch>
                      <a:fillRect/>
                    </a:stretch>
                  </pic:blipFill>
                  <pic:spPr>
                    <a:xfrm>
                      <a:off x="0" y="0"/>
                      <a:ext cx="857250" cy="809625"/>
                    </a:xfrm>
                    <a:prstGeom prst="rect">
                      <a:avLst/>
                    </a:prstGeom>
                  </pic:spPr>
                </pic:pic>
              </a:graphicData>
            </a:graphic>
            <wp14:sizeRelH relativeFrom="margin">
              <wp14:pctWidth>0</wp14:pctWidth>
            </wp14:sizeRelH>
            <wp14:sizeRelV relativeFrom="margin">
              <wp14:pctHeight>0</wp14:pctHeight>
            </wp14:sizeRelV>
          </wp:anchor>
        </w:drawing>
      </w:r>
      <w:r w:rsidR="007D7154">
        <w:rPr>
          <w:noProof/>
        </w:rPr>
        <w:drawing>
          <wp:anchor distT="0" distB="0" distL="114300" distR="114300" simplePos="0" relativeHeight="251675648" behindDoc="0" locked="0" layoutInCell="1" allowOverlap="1" wp14:anchorId="097D930C" wp14:editId="317EDC0C">
            <wp:simplePos x="0" y="0"/>
            <wp:positionH relativeFrom="column">
              <wp:posOffset>7477125</wp:posOffset>
            </wp:positionH>
            <wp:positionV relativeFrom="paragraph">
              <wp:posOffset>-400050</wp:posOffset>
            </wp:positionV>
            <wp:extent cx="2226310" cy="379730"/>
            <wp:effectExtent l="0" t="0" r="2540" b="1270"/>
            <wp:wrapNone/>
            <wp:docPr id="8" name="Image 8" descr="logo-INSPÉ Académie de Lyon"/>
            <wp:cNvGraphicFramePr/>
            <a:graphic xmlns:a="http://schemas.openxmlformats.org/drawingml/2006/main">
              <a:graphicData uri="http://schemas.openxmlformats.org/drawingml/2006/picture">
                <pic:pic xmlns:pic="http://schemas.openxmlformats.org/drawingml/2006/picture">
                  <pic:nvPicPr>
                    <pic:cNvPr id="1" name="Image 1" descr="logo-INSPÉ Académie de Lyon"/>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6310" cy="379730"/>
                    </a:xfrm>
                    <a:prstGeom prst="rect">
                      <a:avLst/>
                    </a:prstGeom>
                    <a:noFill/>
                    <a:ln>
                      <a:noFill/>
                    </a:ln>
                  </pic:spPr>
                </pic:pic>
              </a:graphicData>
            </a:graphic>
          </wp:anchor>
        </w:drawing>
      </w:r>
      <w:r w:rsidR="007D7154">
        <w:rPr>
          <w:color w:val="5B9BD5" w:themeColor="accent1"/>
          <w:sz w:val="20"/>
        </w:rPr>
        <w:t xml:space="preserve"> </w:t>
      </w:r>
      <w:r w:rsidR="007D7154">
        <w:rPr>
          <w:sz w:val="20"/>
        </w:rPr>
        <w:t xml:space="preserve">       </w:t>
      </w:r>
      <w:r w:rsidR="007D7154" w:rsidRPr="007D7154">
        <w:rPr>
          <w:rFonts w:ascii="Arial" w:eastAsia="Arial" w:hAnsi="Arial" w:cs="Arial"/>
          <w:b/>
          <w:sz w:val="28"/>
        </w:rPr>
        <w:t xml:space="preserve">Parcours d’individualisation des </w:t>
      </w:r>
      <w:proofErr w:type="spellStart"/>
      <w:r w:rsidR="007D7154" w:rsidRPr="007D7154">
        <w:rPr>
          <w:rFonts w:ascii="Arial" w:eastAsia="Arial" w:hAnsi="Arial" w:cs="Arial"/>
          <w:b/>
          <w:sz w:val="28"/>
        </w:rPr>
        <w:t>professeur·e·s</w:t>
      </w:r>
      <w:proofErr w:type="spellEnd"/>
      <w:r w:rsidR="007D7154" w:rsidRPr="007D7154">
        <w:rPr>
          <w:rFonts w:ascii="Arial" w:eastAsia="Arial" w:hAnsi="Arial" w:cs="Arial"/>
          <w:b/>
          <w:sz w:val="28"/>
        </w:rPr>
        <w:t xml:space="preserve"> du second degré et CPE stagiaires (annexe 3)</w:t>
      </w:r>
    </w:p>
    <w:p w:rsidR="007D7154" w:rsidRDefault="007D7154" w:rsidP="007D7154">
      <w:pPr>
        <w:tabs>
          <w:tab w:val="center" w:pos="1994"/>
          <w:tab w:val="center" w:pos="13334"/>
        </w:tabs>
        <w:spacing w:after="0" w:line="259" w:lineRule="auto"/>
        <w:ind w:left="0" w:right="0" w:firstLine="0"/>
        <w:jc w:val="left"/>
      </w:pPr>
      <w:r>
        <w:rPr>
          <w:sz w:val="22"/>
        </w:rPr>
        <w:t xml:space="preserve">                             </w:t>
      </w:r>
      <w:r>
        <w:rPr>
          <w:sz w:val="22"/>
        </w:rPr>
        <w:tab/>
      </w:r>
      <w:r>
        <w:rPr>
          <w:rFonts w:ascii="Arial" w:eastAsia="Arial" w:hAnsi="Arial" w:cs="Arial"/>
          <w:b/>
          <w:sz w:val="22"/>
        </w:rPr>
        <w:t xml:space="preserve">NOM – PRENOM DE L’IA-IPR OU L’IEN : </w:t>
      </w:r>
      <w:r>
        <w:rPr>
          <w:rFonts w:ascii="Arial" w:eastAsia="Arial" w:hAnsi="Arial" w:cs="Arial"/>
          <w:b/>
          <w:sz w:val="22"/>
        </w:rPr>
        <w:tab/>
      </w:r>
      <w:r>
        <w:rPr>
          <w:rFonts w:ascii="Arial" w:eastAsia="Arial" w:hAnsi="Arial" w:cs="Arial"/>
          <w:b/>
          <w:sz w:val="20"/>
        </w:rPr>
        <w:t>DATE :</w:t>
      </w:r>
      <w:r>
        <w:rPr>
          <w:rFonts w:ascii="Arial" w:eastAsia="Arial" w:hAnsi="Arial" w:cs="Arial"/>
          <w:sz w:val="20"/>
        </w:rPr>
        <w:t xml:space="preserve"> </w:t>
      </w:r>
    </w:p>
    <w:p w:rsidR="007D7154" w:rsidRDefault="007D7154" w:rsidP="007D7154">
      <w:pPr>
        <w:spacing w:after="0" w:line="259" w:lineRule="auto"/>
        <w:ind w:left="0" w:right="0" w:firstLine="0"/>
        <w:jc w:val="left"/>
      </w:pPr>
      <w:r>
        <w:rPr>
          <w:rFonts w:ascii="Arial" w:eastAsia="Arial" w:hAnsi="Arial" w:cs="Arial"/>
          <w:b/>
          <w:sz w:val="15"/>
        </w:rPr>
        <w:t xml:space="preserve"> </w:t>
      </w:r>
    </w:p>
    <w:tbl>
      <w:tblPr>
        <w:tblStyle w:val="TableGrid"/>
        <w:tblW w:w="15309" w:type="dxa"/>
        <w:tblInd w:w="0" w:type="dxa"/>
        <w:tblCellMar>
          <w:top w:w="47" w:type="dxa"/>
          <w:left w:w="6" w:type="dxa"/>
          <w:right w:w="115" w:type="dxa"/>
        </w:tblCellMar>
        <w:tblLook w:val="04A0" w:firstRow="1" w:lastRow="0" w:firstColumn="1" w:lastColumn="0" w:noHBand="0" w:noVBand="1"/>
      </w:tblPr>
      <w:tblGrid>
        <w:gridCol w:w="2911"/>
        <w:gridCol w:w="2553"/>
        <w:gridCol w:w="1678"/>
        <w:gridCol w:w="2608"/>
        <w:gridCol w:w="2583"/>
        <w:gridCol w:w="2976"/>
      </w:tblGrid>
      <w:tr w:rsidR="007D7154" w:rsidTr="007D7154">
        <w:trPr>
          <w:trHeight w:val="516"/>
        </w:trPr>
        <w:tc>
          <w:tcPr>
            <w:tcW w:w="3060" w:type="dxa"/>
            <w:tcBorders>
              <w:top w:val="single" w:sz="5" w:space="0" w:color="000000"/>
              <w:left w:val="single" w:sz="5" w:space="0" w:color="000000"/>
              <w:bottom w:val="single" w:sz="6" w:space="0" w:color="000000"/>
              <w:right w:val="single" w:sz="5" w:space="0" w:color="000000"/>
            </w:tcBorders>
          </w:tcPr>
          <w:p w:rsidR="007D7154" w:rsidRDefault="007D7154" w:rsidP="004954CB">
            <w:pPr>
              <w:spacing w:after="0" w:line="259" w:lineRule="auto"/>
              <w:ind w:right="0" w:firstLine="0"/>
              <w:jc w:val="center"/>
            </w:pPr>
            <w:r>
              <w:rPr>
                <w:rFonts w:ascii="Arial" w:eastAsia="Arial" w:hAnsi="Arial" w:cs="Arial"/>
                <w:b/>
                <w:sz w:val="22"/>
              </w:rPr>
              <w:t>NOM - PRENOM</w:t>
            </w:r>
            <w:r>
              <w:rPr>
                <w:rFonts w:ascii="Arial" w:eastAsia="Arial" w:hAnsi="Arial" w:cs="Arial"/>
                <w:sz w:val="22"/>
              </w:rPr>
              <w:t xml:space="preserve"> </w:t>
            </w:r>
          </w:p>
          <w:p w:rsidR="007D7154" w:rsidRDefault="007D7154" w:rsidP="004954CB">
            <w:pPr>
              <w:spacing w:after="0" w:line="259" w:lineRule="auto"/>
              <w:ind w:left="109" w:right="0" w:firstLine="0"/>
              <w:jc w:val="center"/>
            </w:pPr>
            <w:proofErr w:type="spellStart"/>
            <w:proofErr w:type="gramStart"/>
            <w:r>
              <w:rPr>
                <w:rFonts w:ascii="Arial" w:eastAsia="Arial" w:hAnsi="Arial" w:cs="Arial"/>
                <w:sz w:val="22"/>
              </w:rPr>
              <w:t>professeur</w:t>
            </w:r>
            <w:proofErr w:type="gramEnd"/>
            <w:r>
              <w:rPr>
                <w:rFonts w:ascii="Arial" w:eastAsia="Arial" w:hAnsi="Arial" w:cs="Arial"/>
                <w:sz w:val="22"/>
              </w:rPr>
              <w:t>·e</w:t>
            </w:r>
            <w:proofErr w:type="spellEnd"/>
            <w:r>
              <w:rPr>
                <w:rFonts w:ascii="Arial" w:eastAsia="Arial" w:hAnsi="Arial" w:cs="Arial"/>
                <w:sz w:val="22"/>
              </w:rPr>
              <w:t xml:space="preserve"> ou CPE stagiaire </w:t>
            </w:r>
          </w:p>
        </w:tc>
        <w:tc>
          <w:tcPr>
            <w:tcW w:w="2667" w:type="dxa"/>
            <w:tcBorders>
              <w:top w:val="single" w:sz="5" w:space="0" w:color="000000"/>
              <w:left w:val="single" w:sz="5" w:space="0" w:color="000000"/>
              <w:bottom w:val="single" w:sz="6" w:space="0" w:color="000000"/>
              <w:right w:val="single" w:sz="5" w:space="0" w:color="000000"/>
            </w:tcBorders>
            <w:vAlign w:val="center"/>
          </w:tcPr>
          <w:p w:rsidR="007D7154" w:rsidRDefault="007D7154" w:rsidP="004954CB">
            <w:pPr>
              <w:spacing w:after="0" w:line="259" w:lineRule="auto"/>
              <w:ind w:left="97" w:right="0" w:firstLine="0"/>
              <w:jc w:val="center"/>
            </w:pPr>
            <w:r>
              <w:rPr>
                <w:rFonts w:ascii="Arial" w:eastAsia="Arial" w:hAnsi="Arial" w:cs="Arial"/>
                <w:b/>
                <w:sz w:val="22"/>
              </w:rPr>
              <w:t>DISCIPLINE</w:t>
            </w:r>
            <w:r>
              <w:rPr>
                <w:rFonts w:ascii="Arial" w:eastAsia="Arial" w:hAnsi="Arial" w:cs="Arial"/>
                <w:sz w:val="22"/>
              </w:rPr>
              <w:t xml:space="preserve"> </w:t>
            </w:r>
          </w:p>
        </w:tc>
        <w:tc>
          <w:tcPr>
            <w:tcW w:w="1699" w:type="dxa"/>
            <w:tcBorders>
              <w:top w:val="single" w:sz="5" w:space="0" w:color="000000"/>
              <w:left w:val="single" w:sz="5" w:space="0" w:color="000000"/>
              <w:bottom w:val="single" w:sz="6" w:space="0" w:color="000000"/>
              <w:right w:val="single" w:sz="5" w:space="0" w:color="000000"/>
            </w:tcBorders>
          </w:tcPr>
          <w:p w:rsidR="007D7154" w:rsidRDefault="007D7154" w:rsidP="004954CB">
            <w:pPr>
              <w:spacing w:after="0" w:line="259" w:lineRule="auto"/>
              <w:ind w:left="96" w:right="0" w:firstLine="0"/>
              <w:jc w:val="center"/>
            </w:pPr>
            <w:r>
              <w:rPr>
                <w:rFonts w:ascii="Arial" w:eastAsia="Arial" w:hAnsi="Arial" w:cs="Arial"/>
                <w:b/>
                <w:sz w:val="22"/>
              </w:rPr>
              <w:t>PARCOURS</w:t>
            </w:r>
            <w:r>
              <w:rPr>
                <w:rFonts w:ascii="Arial" w:eastAsia="Arial" w:hAnsi="Arial" w:cs="Arial"/>
                <w:sz w:val="22"/>
              </w:rPr>
              <w:t xml:space="preserve"> </w:t>
            </w:r>
          </w:p>
          <w:p w:rsidR="007D7154" w:rsidRDefault="007D7154" w:rsidP="004954CB">
            <w:pPr>
              <w:spacing w:after="0" w:line="259" w:lineRule="auto"/>
              <w:ind w:left="102" w:right="0" w:firstLine="0"/>
              <w:jc w:val="center"/>
            </w:pPr>
            <w:r>
              <w:rPr>
                <w:rFonts w:ascii="Arial" w:eastAsia="Arial" w:hAnsi="Arial" w:cs="Arial"/>
                <w:sz w:val="22"/>
              </w:rPr>
              <w:t xml:space="preserve">(M2A ou DU) </w:t>
            </w:r>
          </w:p>
        </w:tc>
        <w:tc>
          <w:tcPr>
            <w:tcW w:w="2722" w:type="dxa"/>
            <w:tcBorders>
              <w:top w:val="single" w:sz="5" w:space="0" w:color="000000"/>
              <w:left w:val="single" w:sz="5" w:space="0" w:color="000000"/>
              <w:bottom w:val="single" w:sz="6" w:space="0" w:color="000000"/>
              <w:right w:val="single" w:sz="5" w:space="0" w:color="000000"/>
            </w:tcBorders>
          </w:tcPr>
          <w:p w:rsidR="007D7154" w:rsidRDefault="007D7154" w:rsidP="004954CB">
            <w:pPr>
              <w:spacing w:after="0" w:line="259" w:lineRule="auto"/>
              <w:ind w:left="0" w:right="0" w:firstLine="0"/>
              <w:jc w:val="center"/>
            </w:pPr>
            <w:r>
              <w:rPr>
                <w:rFonts w:ascii="Arial" w:eastAsia="Arial" w:hAnsi="Arial" w:cs="Arial"/>
                <w:b/>
                <w:sz w:val="22"/>
              </w:rPr>
              <w:t>TUTEUR ou TUTRICE EMPLOYEUR</w:t>
            </w:r>
            <w:r>
              <w:rPr>
                <w:rFonts w:ascii="Arial" w:eastAsia="Arial" w:hAnsi="Arial" w:cs="Arial"/>
                <w:sz w:val="22"/>
              </w:rPr>
              <w:t xml:space="preserve"> </w:t>
            </w:r>
          </w:p>
        </w:tc>
        <w:tc>
          <w:tcPr>
            <w:tcW w:w="2722" w:type="dxa"/>
            <w:tcBorders>
              <w:top w:val="single" w:sz="5" w:space="0" w:color="000000"/>
              <w:left w:val="single" w:sz="5" w:space="0" w:color="000000"/>
              <w:bottom w:val="single" w:sz="6" w:space="0" w:color="000000"/>
              <w:right w:val="single" w:sz="5" w:space="0" w:color="000000"/>
            </w:tcBorders>
            <w:vAlign w:val="center"/>
          </w:tcPr>
          <w:p w:rsidR="007D7154" w:rsidRDefault="007D7154" w:rsidP="004954CB">
            <w:pPr>
              <w:spacing w:after="0" w:line="259" w:lineRule="auto"/>
              <w:ind w:left="173" w:right="0" w:firstLine="0"/>
              <w:jc w:val="left"/>
            </w:pPr>
            <w:r>
              <w:rPr>
                <w:rFonts w:ascii="Arial" w:eastAsia="Arial" w:hAnsi="Arial" w:cs="Arial"/>
                <w:b/>
                <w:sz w:val="22"/>
              </w:rPr>
              <w:t xml:space="preserve">TUTEUR ou TUTRICE </w:t>
            </w:r>
            <w:proofErr w:type="spellStart"/>
            <w:r>
              <w:rPr>
                <w:rFonts w:ascii="Arial" w:eastAsia="Arial" w:hAnsi="Arial" w:cs="Arial"/>
                <w:b/>
                <w:sz w:val="22"/>
              </w:rPr>
              <w:t>Inspé</w:t>
            </w:r>
            <w:proofErr w:type="spellEnd"/>
            <w:r>
              <w:rPr>
                <w:rFonts w:ascii="Arial" w:eastAsia="Arial" w:hAnsi="Arial" w:cs="Arial"/>
                <w:sz w:val="22"/>
              </w:rPr>
              <w:t xml:space="preserve"> </w:t>
            </w:r>
          </w:p>
        </w:tc>
        <w:tc>
          <w:tcPr>
            <w:tcW w:w="3060" w:type="dxa"/>
            <w:tcBorders>
              <w:top w:val="single" w:sz="5" w:space="0" w:color="000000"/>
              <w:left w:val="single" w:sz="5" w:space="0" w:color="000000"/>
              <w:bottom w:val="single" w:sz="6" w:space="0" w:color="000000"/>
              <w:right w:val="single" w:sz="5" w:space="0" w:color="000000"/>
            </w:tcBorders>
            <w:vAlign w:val="center"/>
          </w:tcPr>
          <w:p w:rsidR="007D7154" w:rsidRDefault="007D7154" w:rsidP="004954CB">
            <w:pPr>
              <w:spacing w:after="0" w:line="259" w:lineRule="auto"/>
              <w:ind w:left="190" w:right="0" w:firstLine="0"/>
              <w:jc w:val="left"/>
            </w:pPr>
            <w:r>
              <w:rPr>
                <w:rFonts w:ascii="Arial" w:eastAsia="Arial" w:hAnsi="Arial" w:cs="Arial"/>
                <w:b/>
                <w:sz w:val="22"/>
              </w:rPr>
              <w:t>ÉTABLISSEMENT D'EXERCICE</w:t>
            </w:r>
            <w:r>
              <w:rPr>
                <w:rFonts w:ascii="Arial" w:eastAsia="Arial" w:hAnsi="Arial" w:cs="Arial"/>
                <w:sz w:val="22"/>
              </w:rPr>
              <w:t xml:space="preserve"> </w:t>
            </w:r>
          </w:p>
        </w:tc>
      </w:tr>
      <w:tr w:rsidR="007D7154" w:rsidTr="007D7154">
        <w:trPr>
          <w:trHeight w:val="576"/>
        </w:trPr>
        <w:tc>
          <w:tcPr>
            <w:tcW w:w="3060" w:type="dxa"/>
            <w:tcBorders>
              <w:top w:val="single" w:sz="6" w:space="0" w:color="000000"/>
              <w:left w:val="single" w:sz="6" w:space="0" w:color="000000"/>
              <w:bottom w:val="single" w:sz="4" w:space="0" w:color="auto"/>
              <w:right w:val="single" w:sz="6" w:space="0" w:color="000000"/>
            </w:tcBorders>
          </w:tcPr>
          <w:p w:rsidR="007D7154" w:rsidRDefault="007D7154" w:rsidP="004954CB">
            <w:pPr>
              <w:spacing w:after="0" w:line="259" w:lineRule="auto"/>
              <w:ind w:left="0" w:right="0" w:firstLine="0"/>
              <w:jc w:val="left"/>
            </w:pPr>
            <w:r>
              <w:rPr>
                <w:sz w:val="22"/>
              </w:rPr>
              <w:t xml:space="preserve"> </w:t>
            </w:r>
          </w:p>
        </w:tc>
        <w:tc>
          <w:tcPr>
            <w:tcW w:w="2667" w:type="dxa"/>
            <w:tcBorders>
              <w:top w:val="single" w:sz="6" w:space="0" w:color="000000"/>
              <w:left w:val="single" w:sz="6" w:space="0" w:color="000000"/>
              <w:bottom w:val="single" w:sz="4" w:space="0" w:color="auto"/>
              <w:right w:val="single" w:sz="6" w:space="0" w:color="000000"/>
            </w:tcBorders>
          </w:tcPr>
          <w:p w:rsidR="007D7154" w:rsidRDefault="007D7154" w:rsidP="004954CB">
            <w:pPr>
              <w:spacing w:after="0" w:line="259" w:lineRule="auto"/>
              <w:ind w:left="0" w:right="0" w:firstLine="0"/>
              <w:jc w:val="left"/>
            </w:pPr>
            <w:r>
              <w:rPr>
                <w:sz w:val="22"/>
              </w:rPr>
              <w:t xml:space="preserve"> </w:t>
            </w:r>
          </w:p>
        </w:tc>
        <w:tc>
          <w:tcPr>
            <w:tcW w:w="1699" w:type="dxa"/>
            <w:tcBorders>
              <w:top w:val="single" w:sz="6" w:space="0" w:color="000000"/>
              <w:left w:val="single" w:sz="6" w:space="0" w:color="000000"/>
              <w:bottom w:val="single" w:sz="4" w:space="0" w:color="auto"/>
              <w:right w:val="single" w:sz="6" w:space="0" w:color="000000"/>
            </w:tcBorders>
          </w:tcPr>
          <w:p w:rsidR="007D7154" w:rsidRDefault="007D7154" w:rsidP="004954CB">
            <w:pPr>
              <w:spacing w:after="0" w:line="259" w:lineRule="auto"/>
              <w:ind w:left="2" w:right="0" w:firstLine="0"/>
              <w:jc w:val="left"/>
            </w:pPr>
            <w:r>
              <w:rPr>
                <w:sz w:val="22"/>
              </w:rPr>
              <w:t xml:space="preserve"> </w:t>
            </w:r>
          </w:p>
        </w:tc>
        <w:tc>
          <w:tcPr>
            <w:tcW w:w="2722" w:type="dxa"/>
            <w:tcBorders>
              <w:top w:val="single" w:sz="6" w:space="0" w:color="000000"/>
              <w:left w:val="single" w:sz="6" w:space="0" w:color="000000"/>
              <w:bottom w:val="single" w:sz="4" w:space="0" w:color="auto"/>
              <w:right w:val="single" w:sz="6" w:space="0" w:color="000000"/>
            </w:tcBorders>
          </w:tcPr>
          <w:p w:rsidR="007D7154" w:rsidRDefault="007D7154" w:rsidP="004954CB">
            <w:pPr>
              <w:spacing w:after="0" w:line="259" w:lineRule="auto"/>
              <w:ind w:left="0" w:right="0" w:firstLine="0"/>
              <w:jc w:val="left"/>
            </w:pPr>
            <w:r>
              <w:rPr>
                <w:sz w:val="22"/>
              </w:rPr>
              <w:t xml:space="preserve"> </w:t>
            </w:r>
          </w:p>
        </w:tc>
        <w:tc>
          <w:tcPr>
            <w:tcW w:w="2722" w:type="dxa"/>
            <w:tcBorders>
              <w:top w:val="single" w:sz="6" w:space="0" w:color="000000"/>
              <w:left w:val="single" w:sz="6" w:space="0" w:color="000000"/>
              <w:bottom w:val="single" w:sz="4" w:space="0" w:color="auto"/>
              <w:right w:val="single" w:sz="6" w:space="0" w:color="000000"/>
            </w:tcBorders>
          </w:tcPr>
          <w:p w:rsidR="007D7154" w:rsidRDefault="007D7154" w:rsidP="004954CB">
            <w:pPr>
              <w:spacing w:after="0" w:line="259" w:lineRule="auto"/>
              <w:ind w:left="2" w:right="0" w:firstLine="0"/>
              <w:jc w:val="left"/>
            </w:pPr>
            <w:r>
              <w:rPr>
                <w:sz w:val="22"/>
              </w:rPr>
              <w:t xml:space="preserve"> </w:t>
            </w:r>
          </w:p>
        </w:tc>
        <w:tc>
          <w:tcPr>
            <w:tcW w:w="3060" w:type="dxa"/>
            <w:tcBorders>
              <w:top w:val="single" w:sz="6" w:space="0" w:color="000000"/>
              <w:left w:val="single" w:sz="6" w:space="0" w:color="000000"/>
              <w:bottom w:val="single" w:sz="4" w:space="0" w:color="auto"/>
              <w:right w:val="single" w:sz="6" w:space="0" w:color="000000"/>
            </w:tcBorders>
          </w:tcPr>
          <w:p w:rsidR="007D7154" w:rsidRDefault="007D7154" w:rsidP="004954CB">
            <w:pPr>
              <w:spacing w:after="0" w:line="259" w:lineRule="auto"/>
              <w:ind w:left="2" w:right="0" w:firstLine="0"/>
              <w:jc w:val="left"/>
            </w:pPr>
            <w:r>
              <w:rPr>
                <w:sz w:val="22"/>
              </w:rPr>
              <w:t xml:space="preserve"> </w:t>
            </w:r>
          </w:p>
        </w:tc>
      </w:tr>
    </w:tbl>
    <w:p w:rsidR="007D7154" w:rsidRDefault="007D7154" w:rsidP="007D7154">
      <w:pPr>
        <w:spacing w:after="0" w:line="259" w:lineRule="auto"/>
        <w:ind w:left="0" w:right="123" w:firstLine="0"/>
        <w:jc w:val="left"/>
      </w:pPr>
      <w:r>
        <w:rPr>
          <w:rFonts w:ascii="Arial" w:eastAsia="Arial" w:hAnsi="Arial" w:cs="Arial"/>
          <w:b/>
          <w:sz w:val="20"/>
        </w:rPr>
        <w:t xml:space="preserve"> </w:t>
      </w:r>
    </w:p>
    <w:tbl>
      <w:tblPr>
        <w:tblStyle w:val="TableGrid"/>
        <w:tblW w:w="15309" w:type="dxa"/>
        <w:tblInd w:w="0" w:type="dxa"/>
        <w:tblCellMar>
          <w:top w:w="43" w:type="dxa"/>
          <w:left w:w="6" w:type="dxa"/>
          <w:right w:w="179" w:type="dxa"/>
        </w:tblCellMar>
        <w:tblLook w:val="04A0" w:firstRow="1" w:lastRow="0" w:firstColumn="1" w:lastColumn="0" w:noHBand="0" w:noVBand="1"/>
      </w:tblPr>
      <w:tblGrid>
        <w:gridCol w:w="3052"/>
        <w:gridCol w:w="3692"/>
        <w:gridCol w:w="3936"/>
        <w:gridCol w:w="4629"/>
      </w:tblGrid>
      <w:tr w:rsidR="007D7154" w:rsidTr="004954CB">
        <w:trPr>
          <w:trHeight w:val="468"/>
        </w:trPr>
        <w:tc>
          <w:tcPr>
            <w:tcW w:w="3052" w:type="dxa"/>
            <w:tcBorders>
              <w:top w:val="single" w:sz="5" w:space="0" w:color="000000"/>
              <w:left w:val="single" w:sz="5" w:space="0" w:color="000000"/>
              <w:bottom w:val="single" w:sz="5" w:space="0" w:color="000000"/>
              <w:right w:val="single" w:sz="5" w:space="0" w:color="000000"/>
            </w:tcBorders>
            <w:vAlign w:val="center"/>
          </w:tcPr>
          <w:p w:rsidR="007D7154" w:rsidRDefault="007D7154" w:rsidP="004954CB">
            <w:pPr>
              <w:tabs>
                <w:tab w:val="center" w:pos="1535"/>
              </w:tabs>
              <w:spacing w:after="0" w:line="259" w:lineRule="auto"/>
              <w:ind w:left="0" w:right="0" w:firstLine="0"/>
              <w:jc w:val="left"/>
            </w:pPr>
            <w:r>
              <w:rPr>
                <w:sz w:val="34"/>
                <w:vertAlign w:val="superscript"/>
              </w:rPr>
              <w:t xml:space="preserve"> </w:t>
            </w:r>
            <w:r>
              <w:rPr>
                <w:sz w:val="34"/>
                <w:vertAlign w:val="superscript"/>
              </w:rPr>
              <w:tab/>
            </w:r>
            <w:r>
              <w:rPr>
                <w:rFonts w:ascii="Arial" w:eastAsia="Arial" w:hAnsi="Arial" w:cs="Arial"/>
                <w:b/>
                <w:sz w:val="20"/>
              </w:rPr>
              <w:t>DIFFICULTÉS CONCERNANT</w:t>
            </w:r>
            <w:r>
              <w:rPr>
                <w:rFonts w:ascii="Arial" w:eastAsia="Arial" w:hAnsi="Arial" w:cs="Arial"/>
                <w:sz w:val="20"/>
              </w:rPr>
              <w:t xml:space="preserve"> </w:t>
            </w:r>
          </w:p>
        </w:tc>
        <w:tc>
          <w:tcPr>
            <w:tcW w:w="3692" w:type="dxa"/>
            <w:tcBorders>
              <w:top w:val="single" w:sz="5" w:space="0" w:color="000000"/>
              <w:left w:val="single" w:sz="5" w:space="0" w:color="000000"/>
              <w:bottom w:val="single" w:sz="5" w:space="0" w:color="000000"/>
              <w:right w:val="single" w:sz="5" w:space="0" w:color="000000"/>
            </w:tcBorders>
            <w:vAlign w:val="center"/>
          </w:tcPr>
          <w:p w:rsidR="007D7154" w:rsidRDefault="007D7154" w:rsidP="004954CB">
            <w:pPr>
              <w:spacing w:after="0" w:line="259" w:lineRule="auto"/>
              <w:ind w:left="122" w:right="0" w:firstLine="0"/>
              <w:jc w:val="center"/>
            </w:pPr>
            <w:r>
              <w:rPr>
                <w:rFonts w:ascii="Arial" w:eastAsia="Arial" w:hAnsi="Arial" w:cs="Arial"/>
                <w:b/>
                <w:sz w:val="20"/>
              </w:rPr>
              <w:t>DESCRIPTION DE LA SITUATION</w:t>
            </w:r>
            <w:r>
              <w:rPr>
                <w:rFonts w:ascii="Arial" w:eastAsia="Arial" w:hAnsi="Arial" w:cs="Arial"/>
                <w:sz w:val="20"/>
              </w:rPr>
              <w:t xml:space="preserve"> </w:t>
            </w:r>
          </w:p>
        </w:tc>
        <w:tc>
          <w:tcPr>
            <w:tcW w:w="3936" w:type="dxa"/>
            <w:tcBorders>
              <w:top w:val="single" w:sz="5" w:space="0" w:color="000000"/>
              <w:left w:val="single" w:sz="5" w:space="0" w:color="000000"/>
              <w:bottom w:val="single" w:sz="5" w:space="0" w:color="000000"/>
              <w:right w:val="single" w:sz="5" w:space="0" w:color="000000"/>
            </w:tcBorders>
            <w:vAlign w:val="center"/>
          </w:tcPr>
          <w:p w:rsidR="007D7154" w:rsidRDefault="007D7154" w:rsidP="004954CB">
            <w:pPr>
              <w:spacing w:after="0" w:line="259" w:lineRule="auto"/>
              <w:ind w:left="140" w:right="0" w:firstLine="0"/>
              <w:jc w:val="center"/>
            </w:pPr>
            <w:r>
              <w:rPr>
                <w:rFonts w:ascii="Arial" w:eastAsia="Arial" w:hAnsi="Arial" w:cs="Arial"/>
                <w:b/>
                <w:sz w:val="20"/>
              </w:rPr>
              <w:t>BESOINS IDENTIFIÉS</w:t>
            </w:r>
            <w:r>
              <w:rPr>
                <w:rFonts w:ascii="Arial" w:eastAsia="Arial" w:hAnsi="Arial" w:cs="Arial"/>
                <w:sz w:val="20"/>
              </w:rPr>
              <w:t xml:space="preserve"> </w:t>
            </w:r>
          </w:p>
        </w:tc>
        <w:tc>
          <w:tcPr>
            <w:tcW w:w="4629" w:type="dxa"/>
            <w:tcBorders>
              <w:top w:val="single" w:sz="5" w:space="0" w:color="000000"/>
              <w:left w:val="single" w:sz="5" w:space="0" w:color="000000"/>
              <w:bottom w:val="single" w:sz="5" w:space="0" w:color="000000"/>
              <w:right w:val="single" w:sz="5" w:space="0" w:color="000000"/>
            </w:tcBorders>
          </w:tcPr>
          <w:p w:rsidR="007D7154" w:rsidRDefault="007D7154" w:rsidP="004954CB">
            <w:pPr>
              <w:spacing w:after="0" w:line="259" w:lineRule="auto"/>
              <w:ind w:left="0" w:right="0" w:firstLine="0"/>
              <w:jc w:val="center"/>
            </w:pPr>
            <w:r>
              <w:rPr>
                <w:rFonts w:ascii="Arial" w:eastAsia="Arial" w:hAnsi="Arial" w:cs="Arial"/>
                <w:b/>
                <w:sz w:val="20"/>
              </w:rPr>
              <w:t>DISPOSITIF DE MÉDIATION, REMÉDIATION, ACCOMPAGNEMENT PROPOSÉ *</w:t>
            </w:r>
            <w:r>
              <w:rPr>
                <w:rFonts w:ascii="Arial" w:eastAsia="Arial" w:hAnsi="Arial" w:cs="Arial"/>
                <w:sz w:val="20"/>
              </w:rPr>
              <w:t xml:space="preserve"> </w:t>
            </w:r>
          </w:p>
        </w:tc>
      </w:tr>
      <w:tr w:rsidR="007D7154" w:rsidTr="004954CB">
        <w:trPr>
          <w:trHeight w:val="561"/>
        </w:trPr>
        <w:tc>
          <w:tcPr>
            <w:tcW w:w="3052" w:type="dxa"/>
            <w:tcBorders>
              <w:top w:val="single" w:sz="5" w:space="0" w:color="000000"/>
              <w:left w:val="single" w:sz="5" w:space="0" w:color="000000"/>
              <w:bottom w:val="single" w:sz="5" w:space="0" w:color="000000"/>
              <w:right w:val="single" w:sz="5" w:space="0" w:color="000000"/>
            </w:tcBorders>
            <w:vAlign w:val="center"/>
          </w:tcPr>
          <w:p w:rsidR="007D7154" w:rsidRPr="000A61E3" w:rsidRDefault="007D7154" w:rsidP="004954CB">
            <w:pPr>
              <w:spacing w:after="79" w:line="259" w:lineRule="auto"/>
              <w:ind w:left="0" w:right="0" w:firstLine="0"/>
              <w:jc w:val="center"/>
              <w:rPr>
                <w:sz w:val="18"/>
              </w:rPr>
            </w:pPr>
            <w:r w:rsidRPr="000A61E3">
              <w:rPr>
                <w:rFonts w:ascii="Arial" w:eastAsia="Arial" w:hAnsi="Arial" w:cs="Arial"/>
                <w:sz w:val="18"/>
              </w:rPr>
              <w:t>L’ÉTHIQUE DU FONCTIONNAIRE</w:t>
            </w:r>
          </w:p>
        </w:tc>
        <w:tc>
          <w:tcPr>
            <w:tcW w:w="3692" w:type="dxa"/>
            <w:tcBorders>
              <w:top w:val="single" w:sz="5" w:space="0" w:color="000000"/>
              <w:left w:val="single" w:sz="5" w:space="0" w:color="000000"/>
              <w:bottom w:val="single" w:sz="5" w:space="0" w:color="000000"/>
              <w:right w:val="single" w:sz="5" w:space="0" w:color="000000"/>
            </w:tcBorders>
          </w:tcPr>
          <w:p w:rsidR="007D7154" w:rsidRDefault="007D7154" w:rsidP="004954CB">
            <w:pPr>
              <w:spacing w:after="0" w:line="259" w:lineRule="auto"/>
              <w:ind w:left="0" w:right="0" w:firstLine="0"/>
              <w:jc w:val="left"/>
            </w:pPr>
            <w:r>
              <w:rPr>
                <w:sz w:val="22"/>
              </w:rPr>
              <w:t xml:space="preserve"> </w:t>
            </w:r>
          </w:p>
        </w:tc>
        <w:tc>
          <w:tcPr>
            <w:tcW w:w="3936" w:type="dxa"/>
            <w:tcBorders>
              <w:top w:val="single" w:sz="5" w:space="0" w:color="000000"/>
              <w:left w:val="single" w:sz="5" w:space="0" w:color="000000"/>
              <w:bottom w:val="single" w:sz="5" w:space="0" w:color="000000"/>
              <w:right w:val="single" w:sz="5" w:space="0" w:color="000000"/>
            </w:tcBorders>
          </w:tcPr>
          <w:p w:rsidR="007D7154" w:rsidRDefault="007D7154" w:rsidP="004954CB">
            <w:pPr>
              <w:spacing w:after="0" w:line="259" w:lineRule="auto"/>
              <w:ind w:left="0" w:right="0" w:firstLine="0"/>
              <w:jc w:val="left"/>
            </w:pPr>
            <w:r>
              <w:rPr>
                <w:sz w:val="22"/>
              </w:rPr>
              <w:t xml:space="preserve"> </w:t>
            </w:r>
          </w:p>
        </w:tc>
        <w:tc>
          <w:tcPr>
            <w:tcW w:w="4629" w:type="dxa"/>
            <w:tcBorders>
              <w:top w:val="single" w:sz="5" w:space="0" w:color="000000"/>
              <w:left w:val="single" w:sz="5" w:space="0" w:color="000000"/>
              <w:bottom w:val="single" w:sz="5" w:space="0" w:color="000000"/>
              <w:right w:val="single" w:sz="5" w:space="0" w:color="000000"/>
            </w:tcBorders>
          </w:tcPr>
          <w:p w:rsidR="007D7154" w:rsidRDefault="007D7154" w:rsidP="004954CB">
            <w:pPr>
              <w:spacing w:after="0" w:line="259" w:lineRule="auto"/>
              <w:ind w:left="0" w:right="0" w:firstLine="0"/>
              <w:jc w:val="left"/>
            </w:pPr>
            <w:r>
              <w:rPr>
                <w:sz w:val="22"/>
              </w:rPr>
              <w:t xml:space="preserve"> </w:t>
            </w:r>
          </w:p>
        </w:tc>
      </w:tr>
      <w:tr w:rsidR="007D7154" w:rsidTr="004954CB">
        <w:trPr>
          <w:trHeight w:val="655"/>
        </w:trPr>
        <w:tc>
          <w:tcPr>
            <w:tcW w:w="3052" w:type="dxa"/>
            <w:tcBorders>
              <w:top w:val="single" w:sz="5" w:space="0" w:color="000000"/>
              <w:left w:val="single" w:sz="5" w:space="0" w:color="000000"/>
              <w:bottom w:val="single" w:sz="5" w:space="0" w:color="000000"/>
              <w:right w:val="single" w:sz="5" w:space="0" w:color="000000"/>
            </w:tcBorders>
            <w:vAlign w:val="center"/>
          </w:tcPr>
          <w:p w:rsidR="007D7154" w:rsidRPr="000A61E3" w:rsidRDefault="007D7154" w:rsidP="004954CB">
            <w:pPr>
              <w:spacing w:after="88" w:line="259" w:lineRule="auto"/>
              <w:ind w:left="0" w:right="0" w:firstLine="0"/>
              <w:jc w:val="center"/>
              <w:rPr>
                <w:sz w:val="18"/>
              </w:rPr>
            </w:pPr>
            <w:r w:rsidRPr="000A61E3">
              <w:rPr>
                <w:rFonts w:ascii="Arial" w:eastAsia="Arial" w:hAnsi="Arial" w:cs="Arial"/>
                <w:sz w:val="18"/>
              </w:rPr>
              <w:t>LA GESTION DE CLASSE</w:t>
            </w:r>
          </w:p>
        </w:tc>
        <w:tc>
          <w:tcPr>
            <w:tcW w:w="3692" w:type="dxa"/>
            <w:tcBorders>
              <w:top w:val="single" w:sz="5" w:space="0" w:color="000000"/>
              <w:left w:val="single" w:sz="5" w:space="0" w:color="000000"/>
              <w:bottom w:val="single" w:sz="5" w:space="0" w:color="000000"/>
              <w:right w:val="single" w:sz="5" w:space="0" w:color="000000"/>
            </w:tcBorders>
          </w:tcPr>
          <w:p w:rsidR="007D7154" w:rsidRDefault="007D7154" w:rsidP="004954CB">
            <w:pPr>
              <w:spacing w:after="0" w:line="259" w:lineRule="auto"/>
              <w:ind w:left="0" w:right="0" w:firstLine="0"/>
              <w:jc w:val="left"/>
            </w:pPr>
            <w:r>
              <w:rPr>
                <w:sz w:val="22"/>
              </w:rPr>
              <w:t xml:space="preserve"> </w:t>
            </w:r>
          </w:p>
        </w:tc>
        <w:tc>
          <w:tcPr>
            <w:tcW w:w="3936" w:type="dxa"/>
            <w:tcBorders>
              <w:top w:val="single" w:sz="5" w:space="0" w:color="000000"/>
              <w:left w:val="single" w:sz="5" w:space="0" w:color="000000"/>
              <w:bottom w:val="single" w:sz="5" w:space="0" w:color="000000"/>
              <w:right w:val="single" w:sz="5" w:space="0" w:color="000000"/>
            </w:tcBorders>
          </w:tcPr>
          <w:p w:rsidR="007D7154" w:rsidRDefault="007D7154" w:rsidP="004954CB">
            <w:pPr>
              <w:spacing w:after="0" w:line="259" w:lineRule="auto"/>
              <w:ind w:left="0" w:right="0" w:firstLine="0"/>
              <w:jc w:val="left"/>
            </w:pPr>
            <w:r>
              <w:rPr>
                <w:sz w:val="22"/>
              </w:rPr>
              <w:t xml:space="preserve"> </w:t>
            </w:r>
          </w:p>
        </w:tc>
        <w:tc>
          <w:tcPr>
            <w:tcW w:w="4629" w:type="dxa"/>
            <w:tcBorders>
              <w:top w:val="single" w:sz="5" w:space="0" w:color="000000"/>
              <w:left w:val="single" w:sz="5" w:space="0" w:color="000000"/>
              <w:bottom w:val="single" w:sz="5" w:space="0" w:color="000000"/>
              <w:right w:val="single" w:sz="5" w:space="0" w:color="000000"/>
            </w:tcBorders>
          </w:tcPr>
          <w:p w:rsidR="007D7154" w:rsidRDefault="007D7154" w:rsidP="004954CB">
            <w:pPr>
              <w:spacing w:after="0" w:line="259" w:lineRule="auto"/>
              <w:ind w:left="0" w:right="0" w:firstLine="0"/>
              <w:jc w:val="left"/>
            </w:pPr>
            <w:r>
              <w:rPr>
                <w:sz w:val="22"/>
              </w:rPr>
              <w:t xml:space="preserve"> </w:t>
            </w:r>
          </w:p>
        </w:tc>
      </w:tr>
      <w:tr w:rsidR="007D7154" w:rsidTr="004954CB">
        <w:trPr>
          <w:trHeight w:val="807"/>
        </w:trPr>
        <w:tc>
          <w:tcPr>
            <w:tcW w:w="3052" w:type="dxa"/>
            <w:tcBorders>
              <w:top w:val="single" w:sz="5" w:space="0" w:color="000000"/>
              <w:left w:val="single" w:sz="5" w:space="0" w:color="000000"/>
              <w:bottom w:val="single" w:sz="5" w:space="0" w:color="000000"/>
              <w:right w:val="single" w:sz="5" w:space="0" w:color="000000"/>
            </w:tcBorders>
            <w:vAlign w:val="center"/>
          </w:tcPr>
          <w:p w:rsidR="007D7154" w:rsidRPr="000A61E3" w:rsidRDefault="007D7154" w:rsidP="004954CB">
            <w:pPr>
              <w:spacing w:after="18" w:line="259" w:lineRule="auto"/>
              <w:ind w:left="0" w:right="0" w:firstLine="0"/>
              <w:jc w:val="center"/>
              <w:rPr>
                <w:sz w:val="18"/>
              </w:rPr>
            </w:pPr>
            <w:r w:rsidRPr="000A61E3">
              <w:rPr>
                <w:rFonts w:ascii="Arial" w:eastAsia="Arial" w:hAnsi="Arial" w:cs="Arial"/>
                <w:sz w:val="18"/>
              </w:rPr>
              <w:t>LA SÉCURITE PHYSIQUE DES ÉLÈVES</w:t>
            </w:r>
          </w:p>
        </w:tc>
        <w:tc>
          <w:tcPr>
            <w:tcW w:w="3692" w:type="dxa"/>
            <w:tcBorders>
              <w:top w:val="single" w:sz="5" w:space="0" w:color="000000"/>
              <w:left w:val="single" w:sz="5" w:space="0" w:color="000000"/>
              <w:bottom w:val="single" w:sz="5" w:space="0" w:color="000000"/>
              <w:right w:val="single" w:sz="5" w:space="0" w:color="000000"/>
            </w:tcBorders>
          </w:tcPr>
          <w:p w:rsidR="007D7154" w:rsidRDefault="007D7154" w:rsidP="004954CB">
            <w:pPr>
              <w:spacing w:after="0" w:line="259" w:lineRule="auto"/>
              <w:ind w:left="0" w:right="0" w:firstLine="0"/>
              <w:jc w:val="left"/>
            </w:pPr>
            <w:r>
              <w:rPr>
                <w:sz w:val="22"/>
              </w:rPr>
              <w:t xml:space="preserve"> </w:t>
            </w:r>
          </w:p>
        </w:tc>
        <w:tc>
          <w:tcPr>
            <w:tcW w:w="3936" w:type="dxa"/>
            <w:tcBorders>
              <w:top w:val="single" w:sz="5" w:space="0" w:color="000000"/>
              <w:left w:val="single" w:sz="5" w:space="0" w:color="000000"/>
              <w:bottom w:val="single" w:sz="5" w:space="0" w:color="000000"/>
              <w:right w:val="single" w:sz="5" w:space="0" w:color="000000"/>
            </w:tcBorders>
          </w:tcPr>
          <w:p w:rsidR="007D7154" w:rsidRDefault="007D7154" w:rsidP="004954CB">
            <w:pPr>
              <w:spacing w:after="0" w:line="259" w:lineRule="auto"/>
              <w:ind w:left="0" w:right="0" w:firstLine="0"/>
              <w:jc w:val="left"/>
            </w:pPr>
            <w:r>
              <w:rPr>
                <w:sz w:val="22"/>
              </w:rPr>
              <w:t xml:space="preserve"> </w:t>
            </w:r>
          </w:p>
        </w:tc>
        <w:tc>
          <w:tcPr>
            <w:tcW w:w="4629" w:type="dxa"/>
            <w:tcBorders>
              <w:top w:val="single" w:sz="5" w:space="0" w:color="000000"/>
              <w:left w:val="single" w:sz="5" w:space="0" w:color="000000"/>
              <w:bottom w:val="single" w:sz="5" w:space="0" w:color="000000"/>
              <w:right w:val="single" w:sz="5" w:space="0" w:color="000000"/>
            </w:tcBorders>
          </w:tcPr>
          <w:p w:rsidR="007D7154" w:rsidRDefault="007D7154" w:rsidP="004954CB">
            <w:pPr>
              <w:spacing w:after="0" w:line="259" w:lineRule="auto"/>
              <w:ind w:left="0" w:right="0" w:firstLine="0"/>
              <w:jc w:val="left"/>
            </w:pPr>
            <w:r>
              <w:rPr>
                <w:sz w:val="22"/>
              </w:rPr>
              <w:t xml:space="preserve"> </w:t>
            </w:r>
          </w:p>
        </w:tc>
      </w:tr>
      <w:tr w:rsidR="007D7154" w:rsidTr="004954CB">
        <w:trPr>
          <w:trHeight w:val="974"/>
        </w:trPr>
        <w:tc>
          <w:tcPr>
            <w:tcW w:w="3052" w:type="dxa"/>
            <w:tcBorders>
              <w:top w:val="single" w:sz="5" w:space="0" w:color="000000"/>
              <w:left w:val="single" w:sz="5" w:space="0" w:color="000000"/>
              <w:bottom w:val="single" w:sz="5" w:space="0" w:color="000000"/>
              <w:right w:val="single" w:sz="5" w:space="0" w:color="000000"/>
            </w:tcBorders>
            <w:vAlign w:val="center"/>
          </w:tcPr>
          <w:p w:rsidR="007D7154" w:rsidRPr="000A61E3" w:rsidRDefault="007D7154" w:rsidP="004954CB">
            <w:pPr>
              <w:spacing w:after="0" w:line="259" w:lineRule="auto"/>
              <w:ind w:left="0" w:right="0" w:firstLine="0"/>
              <w:jc w:val="center"/>
              <w:rPr>
                <w:sz w:val="18"/>
              </w:rPr>
            </w:pPr>
            <w:r w:rsidRPr="000A61E3">
              <w:rPr>
                <w:rFonts w:ascii="Arial" w:eastAsia="Arial" w:hAnsi="Arial" w:cs="Arial"/>
                <w:sz w:val="18"/>
              </w:rPr>
              <w:t>LA CONSTRUCTION, MISE EN ŒUVRE ET ANIMATION DE SITUATIONS PÉDAGOGIQUES</w:t>
            </w:r>
          </w:p>
        </w:tc>
        <w:tc>
          <w:tcPr>
            <w:tcW w:w="3692" w:type="dxa"/>
            <w:tcBorders>
              <w:top w:val="single" w:sz="5" w:space="0" w:color="000000"/>
              <w:left w:val="single" w:sz="5" w:space="0" w:color="000000"/>
              <w:bottom w:val="single" w:sz="5" w:space="0" w:color="000000"/>
              <w:right w:val="single" w:sz="5" w:space="0" w:color="000000"/>
            </w:tcBorders>
          </w:tcPr>
          <w:p w:rsidR="007D7154" w:rsidRDefault="007D7154" w:rsidP="004954CB">
            <w:pPr>
              <w:spacing w:after="0" w:line="259" w:lineRule="auto"/>
              <w:ind w:left="0" w:right="0" w:firstLine="0"/>
              <w:jc w:val="left"/>
            </w:pPr>
            <w:r>
              <w:rPr>
                <w:sz w:val="22"/>
              </w:rPr>
              <w:t xml:space="preserve"> </w:t>
            </w:r>
          </w:p>
        </w:tc>
        <w:tc>
          <w:tcPr>
            <w:tcW w:w="3936" w:type="dxa"/>
            <w:tcBorders>
              <w:top w:val="single" w:sz="5" w:space="0" w:color="000000"/>
              <w:left w:val="single" w:sz="5" w:space="0" w:color="000000"/>
              <w:bottom w:val="single" w:sz="5" w:space="0" w:color="000000"/>
              <w:right w:val="single" w:sz="5" w:space="0" w:color="000000"/>
            </w:tcBorders>
          </w:tcPr>
          <w:p w:rsidR="007D7154" w:rsidRDefault="007D7154" w:rsidP="004954CB">
            <w:pPr>
              <w:spacing w:after="0" w:line="259" w:lineRule="auto"/>
              <w:ind w:left="0" w:right="0" w:firstLine="0"/>
              <w:jc w:val="left"/>
            </w:pPr>
            <w:r>
              <w:rPr>
                <w:sz w:val="22"/>
              </w:rPr>
              <w:t xml:space="preserve"> </w:t>
            </w:r>
          </w:p>
        </w:tc>
        <w:tc>
          <w:tcPr>
            <w:tcW w:w="4629" w:type="dxa"/>
            <w:tcBorders>
              <w:top w:val="single" w:sz="5" w:space="0" w:color="000000"/>
              <w:left w:val="single" w:sz="5" w:space="0" w:color="000000"/>
              <w:bottom w:val="single" w:sz="5" w:space="0" w:color="000000"/>
              <w:right w:val="single" w:sz="5" w:space="0" w:color="000000"/>
            </w:tcBorders>
          </w:tcPr>
          <w:p w:rsidR="007D7154" w:rsidRDefault="007D7154" w:rsidP="004954CB">
            <w:pPr>
              <w:spacing w:after="0" w:line="259" w:lineRule="auto"/>
              <w:ind w:left="0" w:right="0" w:firstLine="0"/>
              <w:jc w:val="left"/>
            </w:pPr>
            <w:r>
              <w:rPr>
                <w:sz w:val="22"/>
              </w:rPr>
              <w:t xml:space="preserve"> </w:t>
            </w:r>
          </w:p>
        </w:tc>
      </w:tr>
      <w:tr w:rsidR="007D7154" w:rsidTr="004954CB">
        <w:trPr>
          <w:trHeight w:val="974"/>
        </w:trPr>
        <w:tc>
          <w:tcPr>
            <w:tcW w:w="3052" w:type="dxa"/>
            <w:tcBorders>
              <w:top w:val="single" w:sz="5" w:space="0" w:color="000000"/>
              <w:left w:val="single" w:sz="5" w:space="0" w:color="000000"/>
              <w:bottom w:val="single" w:sz="5" w:space="0" w:color="000000"/>
              <w:right w:val="single" w:sz="5" w:space="0" w:color="000000"/>
            </w:tcBorders>
            <w:vAlign w:val="center"/>
          </w:tcPr>
          <w:p w:rsidR="007D7154" w:rsidRPr="000A61E3" w:rsidRDefault="007D7154" w:rsidP="004954CB">
            <w:pPr>
              <w:spacing w:after="0" w:line="259" w:lineRule="auto"/>
              <w:ind w:left="0" w:right="0" w:firstLine="0"/>
              <w:jc w:val="center"/>
              <w:rPr>
                <w:sz w:val="18"/>
              </w:rPr>
            </w:pPr>
            <w:r w:rsidRPr="000A61E3">
              <w:rPr>
                <w:rFonts w:ascii="Arial" w:eastAsia="Arial" w:hAnsi="Arial" w:cs="Arial"/>
                <w:sz w:val="18"/>
              </w:rPr>
              <w:t>L’ENGAGEMENT DANS UNE</w:t>
            </w:r>
          </w:p>
          <w:p w:rsidR="007D7154" w:rsidRPr="000A61E3" w:rsidRDefault="007D7154" w:rsidP="004954CB">
            <w:pPr>
              <w:spacing w:after="0" w:line="259" w:lineRule="auto"/>
              <w:ind w:left="118" w:right="0" w:hanging="10"/>
              <w:jc w:val="center"/>
              <w:rPr>
                <w:sz w:val="18"/>
              </w:rPr>
            </w:pPr>
            <w:r w:rsidRPr="000A61E3">
              <w:rPr>
                <w:rFonts w:ascii="Arial" w:eastAsia="Arial" w:hAnsi="Arial" w:cs="Arial"/>
                <w:sz w:val="18"/>
              </w:rPr>
              <w:t>DÉMARCHE DE DÉVELOPPEMENT PROFESSIONNEL</w:t>
            </w:r>
          </w:p>
        </w:tc>
        <w:tc>
          <w:tcPr>
            <w:tcW w:w="3692" w:type="dxa"/>
            <w:tcBorders>
              <w:top w:val="single" w:sz="5" w:space="0" w:color="000000"/>
              <w:left w:val="single" w:sz="5" w:space="0" w:color="000000"/>
              <w:bottom w:val="single" w:sz="5" w:space="0" w:color="000000"/>
              <w:right w:val="single" w:sz="5" w:space="0" w:color="000000"/>
            </w:tcBorders>
          </w:tcPr>
          <w:p w:rsidR="007D7154" w:rsidRDefault="007D7154" w:rsidP="004954CB">
            <w:pPr>
              <w:spacing w:after="0" w:line="259" w:lineRule="auto"/>
              <w:ind w:left="0" w:right="0" w:firstLine="0"/>
              <w:jc w:val="left"/>
            </w:pPr>
            <w:r>
              <w:rPr>
                <w:sz w:val="22"/>
              </w:rPr>
              <w:t xml:space="preserve"> </w:t>
            </w:r>
          </w:p>
        </w:tc>
        <w:tc>
          <w:tcPr>
            <w:tcW w:w="3936" w:type="dxa"/>
            <w:tcBorders>
              <w:top w:val="single" w:sz="5" w:space="0" w:color="000000"/>
              <w:left w:val="single" w:sz="5" w:space="0" w:color="000000"/>
              <w:bottom w:val="single" w:sz="5" w:space="0" w:color="000000"/>
              <w:right w:val="single" w:sz="5" w:space="0" w:color="000000"/>
            </w:tcBorders>
          </w:tcPr>
          <w:p w:rsidR="007D7154" w:rsidRDefault="007D7154" w:rsidP="004954CB">
            <w:pPr>
              <w:spacing w:after="0" w:line="259" w:lineRule="auto"/>
              <w:ind w:left="0" w:right="0" w:firstLine="0"/>
              <w:jc w:val="left"/>
            </w:pPr>
            <w:r>
              <w:rPr>
                <w:sz w:val="22"/>
              </w:rPr>
              <w:t xml:space="preserve"> </w:t>
            </w:r>
          </w:p>
        </w:tc>
        <w:tc>
          <w:tcPr>
            <w:tcW w:w="4629" w:type="dxa"/>
            <w:tcBorders>
              <w:top w:val="single" w:sz="5" w:space="0" w:color="000000"/>
              <w:left w:val="single" w:sz="5" w:space="0" w:color="000000"/>
              <w:bottom w:val="single" w:sz="5" w:space="0" w:color="000000"/>
              <w:right w:val="single" w:sz="5" w:space="0" w:color="000000"/>
            </w:tcBorders>
          </w:tcPr>
          <w:p w:rsidR="007D7154" w:rsidRDefault="007D7154" w:rsidP="004954CB">
            <w:pPr>
              <w:spacing w:after="0" w:line="259" w:lineRule="auto"/>
              <w:ind w:left="0" w:right="0" w:firstLine="0"/>
              <w:jc w:val="left"/>
            </w:pPr>
            <w:r>
              <w:rPr>
                <w:sz w:val="22"/>
              </w:rPr>
              <w:t xml:space="preserve"> </w:t>
            </w:r>
          </w:p>
        </w:tc>
      </w:tr>
    </w:tbl>
    <w:p w:rsidR="007D7154" w:rsidRDefault="007D7154" w:rsidP="007D7154">
      <w:pPr>
        <w:spacing w:after="120" w:line="259" w:lineRule="auto"/>
        <w:ind w:left="96" w:right="0" w:hanging="11"/>
        <w:jc w:val="left"/>
      </w:pPr>
      <w:r>
        <w:rPr>
          <w:rFonts w:ascii="Arial" w:eastAsia="Arial" w:hAnsi="Arial" w:cs="Arial"/>
          <w:b/>
          <w:sz w:val="20"/>
        </w:rPr>
        <w:t xml:space="preserve">* </w:t>
      </w:r>
      <w:r>
        <w:rPr>
          <w:rFonts w:ascii="Arial" w:eastAsia="Arial" w:hAnsi="Arial" w:cs="Arial"/>
          <w:b/>
          <w:i/>
          <w:sz w:val="20"/>
        </w:rPr>
        <w:t>Ex.</w:t>
      </w:r>
      <w:r>
        <w:rPr>
          <w:rFonts w:ascii="Arial" w:eastAsia="Arial" w:hAnsi="Arial" w:cs="Arial"/>
          <w:sz w:val="20"/>
        </w:rPr>
        <w:t xml:space="preserve"> </w:t>
      </w:r>
      <w:r>
        <w:rPr>
          <w:rFonts w:ascii="Arial" w:eastAsia="Arial" w:hAnsi="Arial" w:cs="Arial"/>
          <w:b/>
          <w:i/>
          <w:sz w:val="20"/>
        </w:rPr>
        <w:t>: renforcement de l’aide pédagogique</w:t>
      </w:r>
      <w:r>
        <w:rPr>
          <w:rFonts w:ascii="Arial" w:eastAsia="Arial" w:hAnsi="Arial" w:cs="Arial"/>
          <w:sz w:val="20"/>
        </w:rPr>
        <w:t xml:space="preserve"> </w:t>
      </w:r>
      <w:r>
        <w:rPr>
          <w:rFonts w:ascii="Arial" w:eastAsia="Arial" w:hAnsi="Arial" w:cs="Arial"/>
          <w:b/>
          <w:i/>
          <w:sz w:val="20"/>
        </w:rPr>
        <w:t>et didactique, visite(s) supplémentaire(s), module</w:t>
      </w:r>
      <w:r>
        <w:rPr>
          <w:rFonts w:ascii="Arial" w:eastAsia="Arial" w:hAnsi="Arial" w:cs="Arial"/>
          <w:sz w:val="20"/>
        </w:rPr>
        <w:t xml:space="preserve"> </w:t>
      </w:r>
      <w:r>
        <w:rPr>
          <w:rFonts w:ascii="Arial" w:eastAsia="Arial" w:hAnsi="Arial" w:cs="Arial"/>
          <w:b/>
          <w:i/>
          <w:sz w:val="20"/>
        </w:rPr>
        <w:t>(s) de formation supplémentaire(s), observations et pratiques accompagnées supplémentaires, …</w:t>
      </w:r>
      <w:r>
        <w:rPr>
          <w:rFonts w:ascii="Arial" w:eastAsia="Arial" w:hAnsi="Arial" w:cs="Arial"/>
          <w:sz w:val="20"/>
        </w:rPr>
        <w:t xml:space="preserve"> </w:t>
      </w:r>
    </w:p>
    <w:p w:rsidR="007D7154" w:rsidRDefault="007D7154" w:rsidP="007D7154">
      <w:pPr>
        <w:spacing w:after="0" w:line="259" w:lineRule="auto"/>
        <w:ind w:left="204" w:right="0" w:firstLine="0"/>
        <w:jc w:val="left"/>
      </w:pPr>
      <w:r>
        <w:rPr>
          <w:rFonts w:ascii="Arial" w:eastAsia="Arial" w:hAnsi="Arial" w:cs="Arial"/>
          <w:b/>
          <w:sz w:val="20"/>
        </w:rPr>
        <w:t>MISE EN ŒUVRE DU PARCOURS DEBUTÉE LE :</w:t>
      </w:r>
      <w:r>
        <w:rPr>
          <w:rFonts w:ascii="Arial" w:eastAsia="Arial" w:hAnsi="Arial" w:cs="Arial"/>
          <w:sz w:val="20"/>
        </w:rPr>
        <w:t xml:space="preserve">  </w:t>
      </w:r>
    </w:p>
    <w:p w:rsidR="007D7154" w:rsidRDefault="007D7154" w:rsidP="007D7154">
      <w:pPr>
        <w:spacing w:after="0" w:line="259" w:lineRule="auto"/>
        <w:ind w:left="111" w:right="0" w:hanging="10"/>
        <w:jc w:val="left"/>
      </w:pPr>
      <w:proofErr w:type="gramStart"/>
      <w:r>
        <w:rPr>
          <w:rFonts w:ascii="Arial" w:eastAsia="Arial" w:hAnsi="Arial" w:cs="Arial"/>
          <w:b/>
          <w:sz w:val="22"/>
        </w:rPr>
        <w:t>Signatures:</w:t>
      </w:r>
      <w:proofErr w:type="gramEnd"/>
      <w:r>
        <w:rPr>
          <w:rFonts w:ascii="Arial" w:eastAsia="Arial" w:hAnsi="Arial" w:cs="Arial"/>
          <w:sz w:val="22"/>
        </w:rPr>
        <w:t xml:space="preserve"> </w:t>
      </w:r>
    </w:p>
    <w:tbl>
      <w:tblPr>
        <w:tblStyle w:val="TableGrid"/>
        <w:tblW w:w="15309" w:type="dxa"/>
        <w:tblInd w:w="0" w:type="dxa"/>
        <w:tblCellMar>
          <w:top w:w="47" w:type="dxa"/>
          <w:left w:w="107" w:type="dxa"/>
          <w:right w:w="76" w:type="dxa"/>
        </w:tblCellMar>
        <w:tblLook w:val="04A0" w:firstRow="1" w:lastRow="0" w:firstColumn="1" w:lastColumn="0" w:noHBand="0" w:noVBand="1"/>
      </w:tblPr>
      <w:tblGrid>
        <w:gridCol w:w="2485"/>
        <w:gridCol w:w="2584"/>
        <w:gridCol w:w="2557"/>
        <w:gridCol w:w="2507"/>
        <w:gridCol w:w="2512"/>
        <w:gridCol w:w="2664"/>
      </w:tblGrid>
      <w:tr w:rsidR="007D7154" w:rsidTr="004954CB">
        <w:trPr>
          <w:trHeight w:val="746"/>
        </w:trPr>
        <w:tc>
          <w:tcPr>
            <w:tcW w:w="2664" w:type="dxa"/>
            <w:tcBorders>
              <w:top w:val="single" w:sz="5" w:space="0" w:color="000000"/>
              <w:left w:val="single" w:sz="5" w:space="0" w:color="000000"/>
              <w:bottom w:val="single" w:sz="5" w:space="0" w:color="000000"/>
              <w:right w:val="single" w:sz="5" w:space="0" w:color="000000"/>
            </w:tcBorders>
          </w:tcPr>
          <w:p w:rsidR="007D7154" w:rsidRDefault="007D7154" w:rsidP="004954CB">
            <w:pPr>
              <w:spacing w:after="0" w:line="259" w:lineRule="auto"/>
              <w:ind w:left="0" w:right="0" w:firstLine="0"/>
              <w:jc w:val="left"/>
              <w:rPr>
                <w:rFonts w:ascii="Arial" w:eastAsia="Arial" w:hAnsi="Arial" w:cs="Arial"/>
                <w:sz w:val="22"/>
              </w:rPr>
            </w:pPr>
            <w:r>
              <w:rPr>
                <w:rFonts w:ascii="Arial" w:eastAsia="Arial" w:hAnsi="Arial" w:cs="Arial"/>
                <w:sz w:val="22"/>
              </w:rPr>
              <w:t xml:space="preserve">IA IPR ou IEN : </w:t>
            </w:r>
          </w:p>
          <w:p w:rsidR="007D7154" w:rsidRDefault="007D7154" w:rsidP="004954CB">
            <w:pPr>
              <w:spacing w:after="0" w:line="259" w:lineRule="auto"/>
              <w:ind w:left="0" w:right="0" w:firstLine="0"/>
              <w:jc w:val="left"/>
              <w:rPr>
                <w:rFonts w:ascii="Arial" w:eastAsia="Arial" w:hAnsi="Arial" w:cs="Arial"/>
                <w:sz w:val="22"/>
              </w:rPr>
            </w:pPr>
          </w:p>
          <w:p w:rsidR="007D7154" w:rsidRDefault="007D7154" w:rsidP="004954CB">
            <w:pPr>
              <w:spacing w:after="0" w:line="259" w:lineRule="auto"/>
              <w:ind w:left="0" w:right="0" w:firstLine="0"/>
              <w:jc w:val="left"/>
              <w:rPr>
                <w:rFonts w:ascii="Arial" w:eastAsia="Arial" w:hAnsi="Arial" w:cs="Arial"/>
                <w:sz w:val="22"/>
              </w:rPr>
            </w:pPr>
          </w:p>
          <w:p w:rsidR="007D7154" w:rsidRDefault="007D7154" w:rsidP="004954CB">
            <w:pPr>
              <w:spacing w:after="0" w:line="259" w:lineRule="auto"/>
              <w:ind w:left="0" w:right="0" w:firstLine="0"/>
              <w:jc w:val="left"/>
            </w:pPr>
          </w:p>
        </w:tc>
        <w:tc>
          <w:tcPr>
            <w:tcW w:w="2665" w:type="dxa"/>
            <w:tcBorders>
              <w:top w:val="single" w:sz="5" w:space="0" w:color="000000"/>
              <w:left w:val="single" w:sz="5" w:space="0" w:color="000000"/>
              <w:bottom w:val="single" w:sz="5" w:space="0" w:color="000000"/>
              <w:right w:val="single" w:sz="5" w:space="0" w:color="000000"/>
            </w:tcBorders>
          </w:tcPr>
          <w:p w:rsidR="007D7154" w:rsidRDefault="007D7154" w:rsidP="004954CB">
            <w:pPr>
              <w:spacing w:after="0" w:line="259" w:lineRule="auto"/>
              <w:ind w:left="5" w:right="0" w:firstLine="0"/>
              <w:jc w:val="left"/>
            </w:pPr>
            <w:proofErr w:type="spellStart"/>
            <w:r>
              <w:rPr>
                <w:rFonts w:ascii="Arial" w:eastAsia="Arial" w:hAnsi="Arial" w:cs="Arial"/>
                <w:sz w:val="22"/>
              </w:rPr>
              <w:t>Chef·fe</w:t>
            </w:r>
            <w:proofErr w:type="spellEnd"/>
            <w:r>
              <w:rPr>
                <w:rFonts w:ascii="Arial" w:eastAsia="Arial" w:hAnsi="Arial" w:cs="Arial"/>
                <w:sz w:val="22"/>
              </w:rPr>
              <w:t xml:space="preserve"> d’établissement : </w:t>
            </w:r>
          </w:p>
        </w:tc>
        <w:tc>
          <w:tcPr>
            <w:tcW w:w="2666" w:type="dxa"/>
            <w:tcBorders>
              <w:top w:val="single" w:sz="5" w:space="0" w:color="000000"/>
              <w:left w:val="single" w:sz="5" w:space="0" w:color="000000"/>
              <w:bottom w:val="single" w:sz="5" w:space="0" w:color="000000"/>
              <w:right w:val="single" w:sz="5" w:space="0" w:color="000000"/>
            </w:tcBorders>
          </w:tcPr>
          <w:p w:rsidR="007D7154" w:rsidRDefault="007D7154" w:rsidP="004954CB">
            <w:pPr>
              <w:spacing w:after="0" w:line="259" w:lineRule="auto"/>
              <w:ind w:left="5" w:right="0" w:firstLine="0"/>
              <w:jc w:val="left"/>
            </w:pPr>
            <w:r>
              <w:rPr>
                <w:rFonts w:ascii="Arial" w:eastAsia="Arial" w:hAnsi="Arial" w:cs="Arial"/>
                <w:sz w:val="22"/>
              </w:rPr>
              <w:t xml:space="preserve">Tuteur ou tutrice académique : </w:t>
            </w:r>
          </w:p>
        </w:tc>
        <w:tc>
          <w:tcPr>
            <w:tcW w:w="2664" w:type="dxa"/>
            <w:tcBorders>
              <w:top w:val="single" w:sz="5" w:space="0" w:color="000000"/>
              <w:left w:val="single" w:sz="5" w:space="0" w:color="000000"/>
              <w:bottom w:val="single" w:sz="5" w:space="0" w:color="000000"/>
              <w:right w:val="single" w:sz="5" w:space="0" w:color="000000"/>
            </w:tcBorders>
          </w:tcPr>
          <w:p w:rsidR="007D7154" w:rsidRDefault="007D7154" w:rsidP="004954CB">
            <w:pPr>
              <w:spacing w:after="0" w:line="259" w:lineRule="auto"/>
              <w:ind w:left="0" w:right="0" w:firstLine="0"/>
              <w:jc w:val="left"/>
            </w:pPr>
            <w:r>
              <w:rPr>
                <w:rFonts w:ascii="Arial" w:eastAsia="Arial" w:hAnsi="Arial" w:cs="Arial"/>
                <w:sz w:val="22"/>
              </w:rPr>
              <w:t xml:space="preserve">Tuteur ou tutrice </w:t>
            </w:r>
            <w:proofErr w:type="spellStart"/>
            <w:r>
              <w:rPr>
                <w:rFonts w:ascii="Arial" w:eastAsia="Arial" w:hAnsi="Arial" w:cs="Arial"/>
                <w:sz w:val="22"/>
              </w:rPr>
              <w:t>Espé</w:t>
            </w:r>
            <w:proofErr w:type="spellEnd"/>
            <w:r>
              <w:rPr>
                <w:rFonts w:ascii="Arial" w:eastAsia="Arial" w:hAnsi="Arial" w:cs="Arial"/>
                <w:sz w:val="22"/>
              </w:rPr>
              <w:t xml:space="preserve"> : </w:t>
            </w:r>
          </w:p>
        </w:tc>
        <w:tc>
          <w:tcPr>
            <w:tcW w:w="2609" w:type="dxa"/>
            <w:tcBorders>
              <w:top w:val="single" w:sz="5" w:space="0" w:color="000000"/>
              <w:left w:val="single" w:sz="5" w:space="0" w:color="000000"/>
              <w:bottom w:val="single" w:sz="5" w:space="0" w:color="000000"/>
              <w:right w:val="single" w:sz="5" w:space="0" w:color="000000"/>
            </w:tcBorders>
          </w:tcPr>
          <w:p w:rsidR="007D7154" w:rsidRDefault="007D7154" w:rsidP="004954CB">
            <w:pPr>
              <w:spacing w:after="0" w:line="259" w:lineRule="auto"/>
              <w:ind w:left="5" w:right="0" w:firstLine="0"/>
              <w:jc w:val="left"/>
            </w:pPr>
            <w:r>
              <w:rPr>
                <w:rFonts w:ascii="Arial" w:eastAsia="Arial" w:hAnsi="Arial" w:cs="Arial"/>
                <w:sz w:val="22"/>
              </w:rPr>
              <w:t xml:space="preserve">Responsable de parcours : </w:t>
            </w:r>
          </w:p>
        </w:tc>
        <w:tc>
          <w:tcPr>
            <w:tcW w:w="2777" w:type="dxa"/>
            <w:tcBorders>
              <w:top w:val="single" w:sz="5" w:space="0" w:color="000000"/>
              <w:left w:val="single" w:sz="5" w:space="0" w:color="000000"/>
              <w:bottom w:val="single" w:sz="5" w:space="0" w:color="000000"/>
              <w:right w:val="single" w:sz="5" w:space="0" w:color="000000"/>
            </w:tcBorders>
          </w:tcPr>
          <w:p w:rsidR="007D7154" w:rsidRDefault="007D7154" w:rsidP="004954CB">
            <w:pPr>
              <w:spacing w:after="0" w:line="259" w:lineRule="auto"/>
              <w:ind w:left="0" w:right="0" w:firstLine="0"/>
              <w:jc w:val="left"/>
            </w:pPr>
            <w:proofErr w:type="spellStart"/>
            <w:r>
              <w:rPr>
                <w:rFonts w:ascii="Arial" w:eastAsia="Arial" w:hAnsi="Arial" w:cs="Arial"/>
                <w:sz w:val="22"/>
              </w:rPr>
              <w:t>Professeur·e</w:t>
            </w:r>
            <w:proofErr w:type="spellEnd"/>
            <w:r>
              <w:rPr>
                <w:rFonts w:ascii="Arial" w:eastAsia="Arial" w:hAnsi="Arial" w:cs="Arial"/>
                <w:sz w:val="22"/>
              </w:rPr>
              <w:t xml:space="preserve"> ou CPE stagiaire : </w:t>
            </w:r>
          </w:p>
        </w:tc>
      </w:tr>
    </w:tbl>
    <w:p w:rsidR="007D7154" w:rsidRDefault="007D7154" w:rsidP="007D7154">
      <w:pPr>
        <w:spacing w:after="0" w:line="259" w:lineRule="auto"/>
        <w:ind w:left="0" w:right="0" w:firstLine="0"/>
        <w:jc w:val="left"/>
      </w:pPr>
      <w:r>
        <w:rPr>
          <w:sz w:val="20"/>
        </w:rPr>
        <w:lastRenderedPageBreak/>
        <w:t xml:space="preserve"> </w:t>
      </w:r>
    </w:p>
    <w:p w:rsidR="00A80AC4" w:rsidRDefault="00A80AC4" w:rsidP="00734F84">
      <w:pPr>
        <w:spacing w:after="0" w:line="259" w:lineRule="auto"/>
        <w:ind w:left="319" w:right="-709" w:firstLine="0"/>
        <w:jc w:val="left"/>
      </w:pPr>
    </w:p>
    <w:p w:rsidR="00A80AC4" w:rsidRPr="007D7154" w:rsidRDefault="00E5583A">
      <w:pPr>
        <w:spacing w:after="0" w:line="259" w:lineRule="auto"/>
        <w:ind w:left="0" w:right="6107" w:firstLine="0"/>
        <w:jc w:val="right"/>
        <w:rPr>
          <w:b/>
        </w:rPr>
      </w:pPr>
      <w:r w:rsidRPr="007D7154">
        <w:rPr>
          <w:rFonts w:ascii="Cambria" w:eastAsia="Cambria" w:hAnsi="Cambria" w:cs="Cambria"/>
          <w:b/>
        </w:rPr>
        <w:t>P</w:t>
      </w:r>
      <w:r w:rsidR="000C1DE0" w:rsidRPr="007D7154">
        <w:rPr>
          <w:rFonts w:ascii="Cambria" w:eastAsia="Cambria" w:hAnsi="Cambria" w:cs="Cambria"/>
          <w:b/>
        </w:rPr>
        <w:t>remier degré - P</w:t>
      </w:r>
      <w:r w:rsidRPr="007D7154">
        <w:rPr>
          <w:rFonts w:ascii="Cambria" w:eastAsia="Cambria" w:hAnsi="Cambria" w:cs="Cambria"/>
          <w:b/>
        </w:rPr>
        <w:t xml:space="preserve">ôles de formation - Académie de Lyon </w:t>
      </w:r>
      <w:r w:rsidR="00B973B4">
        <w:rPr>
          <w:rFonts w:ascii="Cambria" w:eastAsia="Cambria" w:hAnsi="Cambria" w:cs="Cambria"/>
          <w:b/>
        </w:rPr>
        <w:t>(Annexe 4)</w:t>
      </w:r>
    </w:p>
    <w:p w:rsidR="00A80AC4" w:rsidRDefault="00E5583A">
      <w:pPr>
        <w:spacing w:after="0" w:line="259" w:lineRule="auto"/>
        <w:ind w:left="1620" w:right="0" w:firstLine="0"/>
        <w:jc w:val="left"/>
      </w:pPr>
      <w:r>
        <w:rPr>
          <w:rFonts w:ascii="Cambria" w:eastAsia="Cambria" w:hAnsi="Cambria" w:cs="Cambria"/>
          <w:sz w:val="20"/>
        </w:rPr>
        <w:t xml:space="preserve"> </w:t>
      </w:r>
      <w:r>
        <w:rPr>
          <w:rFonts w:ascii="Cambria" w:eastAsia="Cambria" w:hAnsi="Cambria" w:cs="Cambria"/>
          <w:sz w:val="13"/>
        </w:rPr>
        <w:t xml:space="preserve"> </w:t>
      </w:r>
    </w:p>
    <w:tbl>
      <w:tblPr>
        <w:tblStyle w:val="TableGrid"/>
        <w:tblW w:w="13884" w:type="dxa"/>
        <w:jc w:val="center"/>
        <w:tblInd w:w="0" w:type="dxa"/>
        <w:tblCellMar>
          <w:top w:w="50" w:type="dxa"/>
        </w:tblCellMar>
        <w:tblLook w:val="04A0" w:firstRow="1" w:lastRow="0" w:firstColumn="1" w:lastColumn="0" w:noHBand="0" w:noVBand="1"/>
      </w:tblPr>
      <w:tblGrid>
        <w:gridCol w:w="54"/>
        <w:gridCol w:w="1258"/>
        <w:gridCol w:w="293"/>
        <w:gridCol w:w="2529"/>
        <w:gridCol w:w="62"/>
        <w:gridCol w:w="3154"/>
        <w:gridCol w:w="3924"/>
        <w:gridCol w:w="2610"/>
      </w:tblGrid>
      <w:tr w:rsidR="00E71189" w:rsidTr="009F1792">
        <w:trPr>
          <w:trHeight w:val="307"/>
          <w:jc w:val="center"/>
        </w:trPr>
        <w:tc>
          <w:tcPr>
            <w:tcW w:w="54" w:type="dxa"/>
            <w:tcBorders>
              <w:top w:val="single" w:sz="6" w:space="0" w:color="000000"/>
              <w:left w:val="single" w:sz="6" w:space="0" w:color="000000"/>
              <w:bottom w:val="single" w:sz="6" w:space="0" w:color="000000"/>
              <w:right w:val="nil"/>
            </w:tcBorders>
          </w:tcPr>
          <w:p w:rsidR="00EB0F07" w:rsidRDefault="00EB0F07">
            <w:pPr>
              <w:spacing w:after="0" w:line="259" w:lineRule="auto"/>
              <w:ind w:left="7" w:right="0" w:firstLine="0"/>
            </w:pPr>
            <w:r>
              <w:rPr>
                <w:sz w:val="22"/>
              </w:rPr>
              <w:t xml:space="preserve"> </w:t>
            </w:r>
          </w:p>
        </w:tc>
        <w:tc>
          <w:tcPr>
            <w:tcW w:w="1551" w:type="dxa"/>
            <w:gridSpan w:val="2"/>
            <w:tcBorders>
              <w:top w:val="single" w:sz="6" w:space="0" w:color="000000"/>
              <w:left w:val="nil"/>
              <w:bottom w:val="single" w:sz="6" w:space="0" w:color="000000"/>
              <w:right w:val="single" w:sz="6" w:space="0" w:color="000000"/>
            </w:tcBorders>
            <w:shd w:val="clear" w:color="auto" w:fill="FFFFFF" w:themeFill="background1"/>
            <w:vAlign w:val="center"/>
          </w:tcPr>
          <w:p w:rsidR="00EB0F07" w:rsidRDefault="00EB0F07" w:rsidP="000D1367">
            <w:pPr>
              <w:spacing w:after="0" w:line="240" w:lineRule="auto"/>
              <w:ind w:left="0" w:right="0" w:firstLine="0"/>
              <w:jc w:val="center"/>
            </w:pPr>
            <w:r>
              <w:t>Département</w:t>
            </w:r>
          </w:p>
        </w:tc>
        <w:tc>
          <w:tcPr>
            <w:tcW w:w="2529" w:type="dxa"/>
            <w:tcBorders>
              <w:top w:val="single" w:sz="6" w:space="0" w:color="000000"/>
              <w:left w:val="single" w:sz="6" w:space="0" w:color="000000"/>
              <w:bottom w:val="single" w:sz="6" w:space="0" w:color="000000"/>
              <w:right w:val="single" w:sz="6" w:space="0" w:color="000000"/>
            </w:tcBorders>
            <w:vAlign w:val="center"/>
          </w:tcPr>
          <w:p w:rsidR="00EB0F07" w:rsidRDefault="00EB0F07" w:rsidP="000D1367">
            <w:pPr>
              <w:spacing w:after="0" w:line="240" w:lineRule="auto"/>
              <w:ind w:left="0" w:right="0" w:firstLine="0"/>
              <w:jc w:val="center"/>
            </w:pPr>
            <w:r>
              <w:t>Pôle de formation</w:t>
            </w:r>
          </w:p>
        </w:tc>
        <w:tc>
          <w:tcPr>
            <w:tcW w:w="62" w:type="dxa"/>
            <w:tcBorders>
              <w:top w:val="single" w:sz="6" w:space="0" w:color="000000"/>
              <w:left w:val="single" w:sz="6" w:space="0" w:color="000000"/>
              <w:bottom w:val="single" w:sz="6" w:space="0" w:color="000000"/>
              <w:right w:val="nil"/>
            </w:tcBorders>
            <w:vAlign w:val="center"/>
          </w:tcPr>
          <w:p w:rsidR="00EB0F07" w:rsidRDefault="00EB0F07" w:rsidP="000D1367">
            <w:pPr>
              <w:spacing w:after="0" w:line="240" w:lineRule="auto"/>
              <w:ind w:left="7" w:right="0" w:firstLine="0"/>
              <w:jc w:val="center"/>
            </w:pPr>
          </w:p>
        </w:tc>
        <w:tc>
          <w:tcPr>
            <w:tcW w:w="3154" w:type="dxa"/>
            <w:tcBorders>
              <w:top w:val="single" w:sz="6" w:space="0" w:color="000000"/>
              <w:left w:val="nil"/>
              <w:bottom w:val="single" w:sz="6" w:space="0" w:color="000000"/>
              <w:right w:val="single" w:sz="6" w:space="0" w:color="000000"/>
            </w:tcBorders>
            <w:shd w:val="clear" w:color="auto" w:fill="FFFFFF" w:themeFill="background1"/>
            <w:vAlign w:val="center"/>
          </w:tcPr>
          <w:p w:rsidR="00EB0F07" w:rsidRDefault="00EB0F07" w:rsidP="000D1367">
            <w:pPr>
              <w:spacing w:after="0" w:line="240" w:lineRule="auto"/>
              <w:ind w:left="0" w:right="0" w:firstLine="0"/>
              <w:jc w:val="center"/>
            </w:pPr>
            <w:r>
              <w:t>Pilotes de pôle</w:t>
            </w:r>
          </w:p>
        </w:tc>
        <w:tc>
          <w:tcPr>
            <w:tcW w:w="3924" w:type="dxa"/>
            <w:tcBorders>
              <w:top w:val="single" w:sz="6" w:space="0" w:color="000000"/>
              <w:left w:val="single" w:sz="6" w:space="0" w:color="000000"/>
              <w:bottom w:val="single" w:sz="6" w:space="0" w:color="000000"/>
              <w:right w:val="single" w:sz="6" w:space="0" w:color="000000"/>
            </w:tcBorders>
            <w:vAlign w:val="center"/>
          </w:tcPr>
          <w:p w:rsidR="00EB0F07" w:rsidRDefault="00EB0F07" w:rsidP="009F1792">
            <w:pPr>
              <w:spacing w:after="0" w:line="240" w:lineRule="auto"/>
              <w:ind w:left="0" w:right="0" w:firstLine="0"/>
              <w:jc w:val="center"/>
            </w:pPr>
            <w:r>
              <w:t>Contacts</w:t>
            </w:r>
          </w:p>
        </w:tc>
        <w:tc>
          <w:tcPr>
            <w:tcW w:w="2610" w:type="dxa"/>
            <w:tcBorders>
              <w:top w:val="single" w:sz="6" w:space="0" w:color="000000"/>
              <w:left w:val="single" w:sz="6" w:space="0" w:color="000000"/>
              <w:bottom w:val="single" w:sz="6" w:space="0" w:color="000000"/>
              <w:right w:val="single" w:sz="6" w:space="0" w:color="000000"/>
            </w:tcBorders>
            <w:vAlign w:val="center"/>
          </w:tcPr>
          <w:p w:rsidR="00EB0F07" w:rsidRDefault="00EB0F07" w:rsidP="00EB0F07">
            <w:pPr>
              <w:spacing w:after="0" w:line="240" w:lineRule="auto"/>
              <w:ind w:left="7" w:right="0" w:firstLine="0"/>
              <w:jc w:val="center"/>
            </w:pPr>
            <w:r>
              <w:t xml:space="preserve">Référents </w:t>
            </w:r>
            <w:proofErr w:type="spellStart"/>
            <w:r>
              <w:t>Inspé</w:t>
            </w:r>
            <w:proofErr w:type="spellEnd"/>
          </w:p>
        </w:tc>
      </w:tr>
      <w:tr w:rsidR="00EB0F07" w:rsidTr="00683A1F">
        <w:trPr>
          <w:trHeight w:val="314"/>
          <w:jc w:val="center"/>
        </w:trPr>
        <w:tc>
          <w:tcPr>
            <w:tcW w:w="1312" w:type="dxa"/>
            <w:gridSpan w:val="2"/>
            <w:vMerge w:val="restart"/>
            <w:tcBorders>
              <w:top w:val="single" w:sz="6" w:space="0" w:color="000000"/>
              <w:left w:val="single" w:sz="6" w:space="0" w:color="000000"/>
              <w:right w:val="nil"/>
            </w:tcBorders>
            <w:shd w:val="clear" w:color="auto" w:fill="E7E6E6" w:themeFill="background2"/>
          </w:tcPr>
          <w:p w:rsidR="00EB0F07" w:rsidRDefault="00EB0F07" w:rsidP="00B736DE">
            <w:pPr>
              <w:spacing w:after="0" w:line="259" w:lineRule="auto"/>
              <w:ind w:left="70" w:right="0"/>
              <w:jc w:val="left"/>
            </w:pPr>
            <w:r>
              <w:t xml:space="preserve">Ain </w:t>
            </w:r>
          </w:p>
        </w:tc>
        <w:tc>
          <w:tcPr>
            <w:tcW w:w="293" w:type="dxa"/>
            <w:vMerge w:val="restart"/>
            <w:tcBorders>
              <w:top w:val="single" w:sz="6" w:space="0" w:color="000000"/>
              <w:left w:val="nil"/>
              <w:right w:val="single" w:sz="6" w:space="0" w:color="000000"/>
            </w:tcBorders>
            <w:shd w:val="clear" w:color="auto" w:fill="E7E6E6" w:themeFill="background2"/>
          </w:tcPr>
          <w:p w:rsidR="00EB0F07" w:rsidRDefault="00EB0F07">
            <w:pPr>
              <w:spacing w:after="160" w:line="259" w:lineRule="auto"/>
              <w:ind w:left="0" w:right="0" w:firstLine="0"/>
              <w:jc w:val="left"/>
            </w:pPr>
          </w:p>
        </w:tc>
        <w:tc>
          <w:tcPr>
            <w:tcW w:w="9669" w:type="dxa"/>
            <w:gridSpan w:val="4"/>
            <w:tcBorders>
              <w:top w:val="single" w:sz="6" w:space="0" w:color="000000"/>
              <w:left w:val="single" w:sz="6" w:space="0" w:color="000000"/>
              <w:bottom w:val="single" w:sz="6" w:space="0" w:color="000000"/>
              <w:right w:val="single" w:sz="6" w:space="0" w:color="000000"/>
            </w:tcBorders>
          </w:tcPr>
          <w:p w:rsidR="00EB0F07" w:rsidRPr="00BF26ED" w:rsidRDefault="00EB0F07">
            <w:pPr>
              <w:spacing w:after="0" w:line="259" w:lineRule="auto"/>
              <w:ind w:left="7" w:right="0" w:firstLine="0"/>
              <w:jc w:val="left"/>
              <w:rPr>
                <w:szCs w:val="24"/>
              </w:rPr>
            </w:pPr>
            <w:r w:rsidRPr="00BF26ED">
              <w:rPr>
                <w:szCs w:val="24"/>
              </w:rPr>
              <w:t xml:space="preserve">Suivi départemental : Peggy DELARBRE – </w:t>
            </w:r>
          </w:p>
        </w:tc>
        <w:tc>
          <w:tcPr>
            <w:tcW w:w="2610" w:type="dxa"/>
            <w:tcBorders>
              <w:top w:val="single" w:sz="6" w:space="0" w:color="000000"/>
              <w:left w:val="single" w:sz="6" w:space="0" w:color="000000"/>
              <w:bottom w:val="single" w:sz="6" w:space="0" w:color="000000"/>
              <w:right w:val="single" w:sz="6" w:space="0" w:color="000000"/>
            </w:tcBorders>
          </w:tcPr>
          <w:p w:rsidR="00EB0F07" w:rsidRPr="00BF26ED" w:rsidRDefault="00EB0F07">
            <w:pPr>
              <w:spacing w:after="0" w:line="259" w:lineRule="auto"/>
              <w:ind w:left="7" w:right="0" w:firstLine="0"/>
              <w:jc w:val="left"/>
              <w:rPr>
                <w:szCs w:val="24"/>
              </w:rPr>
            </w:pPr>
          </w:p>
        </w:tc>
      </w:tr>
      <w:tr w:rsidR="00683A1F" w:rsidTr="00683A1F">
        <w:trPr>
          <w:trHeight w:val="314"/>
          <w:jc w:val="center"/>
        </w:trPr>
        <w:tc>
          <w:tcPr>
            <w:tcW w:w="1312" w:type="dxa"/>
            <w:gridSpan w:val="2"/>
            <w:vMerge/>
            <w:tcBorders>
              <w:left w:val="single" w:sz="6" w:space="0" w:color="000000"/>
              <w:right w:val="nil"/>
            </w:tcBorders>
            <w:shd w:val="clear" w:color="auto" w:fill="E7E6E6" w:themeFill="background2"/>
          </w:tcPr>
          <w:p w:rsidR="00EB0F07" w:rsidRDefault="00EB0F07" w:rsidP="00343611">
            <w:pPr>
              <w:spacing w:after="0" w:line="259" w:lineRule="auto"/>
              <w:ind w:left="70" w:right="0" w:firstLine="0"/>
              <w:jc w:val="left"/>
            </w:pPr>
          </w:p>
        </w:tc>
        <w:tc>
          <w:tcPr>
            <w:tcW w:w="293" w:type="dxa"/>
            <w:vMerge/>
            <w:tcBorders>
              <w:left w:val="nil"/>
              <w:right w:val="single" w:sz="6" w:space="0" w:color="000000"/>
            </w:tcBorders>
            <w:shd w:val="clear" w:color="auto" w:fill="E7E6E6" w:themeFill="background2"/>
          </w:tcPr>
          <w:p w:rsidR="00EB0F07" w:rsidRDefault="00EB0F07" w:rsidP="00343611">
            <w:pPr>
              <w:spacing w:after="160" w:line="259" w:lineRule="auto"/>
              <w:ind w:left="0" w:right="0" w:firstLine="0"/>
              <w:jc w:val="left"/>
            </w:pPr>
          </w:p>
        </w:tc>
        <w:tc>
          <w:tcPr>
            <w:tcW w:w="2529" w:type="dxa"/>
            <w:tcBorders>
              <w:top w:val="single" w:sz="6" w:space="0" w:color="000000"/>
              <w:left w:val="single" w:sz="6" w:space="0" w:color="000000"/>
              <w:bottom w:val="single" w:sz="6" w:space="0" w:color="000000"/>
              <w:right w:val="single" w:sz="6" w:space="0" w:color="000000"/>
            </w:tcBorders>
          </w:tcPr>
          <w:p w:rsidR="00EB0F07" w:rsidRDefault="00EB0F07" w:rsidP="00343611">
            <w:pPr>
              <w:spacing w:after="0" w:line="259" w:lineRule="auto"/>
              <w:ind w:left="67" w:right="0" w:firstLine="0"/>
              <w:jc w:val="left"/>
            </w:pPr>
            <w:r>
              <w:t xml:space="preserve">Bourg 2 Bourg 3 Bresse </w:t>
            </w:r>
          </w:p>
        </w:tc>
        <w:tc>
          <w:tcPr>
            <w:tcW w:w="3216" w:type="dxa"/>
            <w:gridSpan w:val="2"/>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0" w:right="0" w:firstLine="0"/>
              <w:jc w:val="left"/>
            </w:pPr>
            <w:r>
              <w:t>IEN : Jean-Luc LIONS</w:t>
            </w:r>
          </w:p>
        </w:tc>
        <w:tc>
          <w:tcPr>
            <w:tcW w:w="3924" w:type="dxa"/>
            <w:tcBorders>
              <w:top w:val="single" w:sz="6" w:space="0" w:color="000000"/>
              <w:left w:val="single" w:sz="6" w:space="0" w:color="000000"/>
              <w:bottom w:val="single" w:sz="6" w:space="0" w:color="000000"/>
              <w:right w:val="single" w:sz="6" w:space="0" w:color="000000"/>
            </w:tcBorders>
            <w:vAlign w:val="center"/>
          </w:tcPr>
          <w:p w:rsidR="00EB0F07" w:rsidRDefault="00D1005A" w:rsidP="00683A1F">
            <w:pPr>
              <w:spacing w:after="0" w:line="259" w:lineRule="auto"/>
              <w:ind w:left="7" w:right="0" w:firstLine="0"/>
              <w:jc w:val="left"/>
            </w:pPr>
            <w:hyperlink r:id="rId16" w:history="1">
              <w:r w:rsidR="00EB0F07" w:rsidRPr="00AF644F">
                <w:rPr>
                  <w:rStyle w:val="Lienhypertexte"/>
                </w:rPr>
                <w:t>Jean-Luc.Lions@ac-lyon.fr</w:t>
              </w:r>
            </w:hyperlink>
          </w:p>
        </w:tc>
        <w:tc>
          <w:tcPr>
            <w:tcW w:w="2610" w:type="dxa"/>
            <w:tcBorders>
              <w:top w:val="single" w:sz="6" w:space="0" w:color="000000"/>
              <w:left w:val="single" w:sz="6" w:space="0" w:color="000000"/>
              <w:bottom w:val="single" w:sz="6" w:space="0" w:color="000000"/>
              <w:right w:val="single" w:sz="6" w:space="0" w:color="000000"/>
            </w:tcBorders>
            <w:vAlign w:val="center"/>
          </w:tcPr>
          <w:p w:rsidR="00EB0F07" w:rsidRDefault="009F1792" w:rsidP="00683A1F">
            <w:pPr>
              <w:spacing w:after="0" w:line="259" w:lineRule="auto"/>
              <w:ind w:left="7" w:right="0" w:firstLine="0"/>
              <w:jc w:val="left"/>
              <w:rPr>
                <w:color w:val="1F497D"/>
              </w:rPr>
            </w:pPr>
            <w:r>
              <w:rPr>
                <w:color w:val="1F497D"/>
              </w:rPr>
              <w:t>Laurence Granit-Gay</w:t>
            </w:r>
          </w:p>
          <w:p w:rsidR="00EE1342" w:rsidRDefault="00D1005A" w:rsidP="00683A1F">
            <w:pPr>
              <w:spacing w:after="0" w:line="259" w:lineRule="auto"/>
              <w:ind w:left="7" w:right="0" w:firstLine="0"/>
              <w:jc w:val="left"/>
            </w:pPr>
            <w:hyperlink r:id="rId17" w:history="1">
              <w:r w:rsidR="00EE1342" w:rsidRPr="00B42BE6">
                <w:rPr>
                  <w:rStyle w:val="Lienhypertexte"/>
                </w:rPr>
                <w:t>laurence.granit-gay@univ-lyon1.fr</w:t>
              </w:r>
            </w:hyperlink>
          </w:p>
        </w:tc>
      </w:tr>
      <w:tr w:rsidR="00683A1F" w:rsidTr="00683A1F">
        <w:trPr>
          <w:trHeight w:val="598"/>
          <w:jc w:val="center"/>
        </w:trPr>
        <w:tc>
          <w:tcPr>
            <w:tcW w:w="1312" w:type="dxa"/>
            <w:gridSpan w:val="2"/>
            <w:vMerge/>
            <w:tcBorders>
              <w:left w:val="single" w:sz="6" w:space="0" w:color="000000"/>
              <w:right w:val="nil"/>
            </w:tcBorders>
            <w:shd w:val="clear" w:color="auto" w:fill="E7E6E6" w:themeFill="background2"/>
          </w:tcPr>
          <w:p w:rsidR="00EB0F07" w:rsidRDefault="00EB0F07" w:rsidP="00343611">
            <w:pPr>
              <w:spacing w:after="0" w:line="259" w:lineRule="auto"/>
              <w:ind w:left="7" w:right="0"/>
              <w:jc w:val="left"/>
            </w:pPr>
          </w:p>
        </w:tc>
        <w:tc>
          <w:tcPr>
            <w:tcW w:w="293" w:type="dxa"/>
            <w:vMerge/>
            <w:tcBorders>
              <w:left w:val="nil"/>
              <w:right w:val="single" w:sz="6" w:space="0" w:color="000000"/>
            </w:tcBorders>
            <w:shd w:val="clear" w:color="auto" w:fill="E7E6E6" w:themeFill="background2"/>
          </w:tcPr>
          <w:p w:rsidR="00EB0F07" w:rsidRDefault="00EB0F07" w:rsidP="00343611">
            <w:pPr>
              <w:spacing w:after="160" w:line="259" w:lineRule="auto"/>
              <w:ind w:left="0" w:right="0" w:firstLine="0"/>
              <w:jc w:val="left"/>
            </w:pPr>
          </w:p>
        </w:tc>
        <w:tc>
          <w:tcPr>
            <w:tcW w:w="2529" w:type="dxa"/>
            <w:tcBorders>
              <w:top w:val="single" w:sz="6" w:space="0" w:color="000000"/>
              <w:left w:val="single" w:sz="6" w:space="0" w:color="000000"/>
              <w:bottom w:val="single" w:sz="6" w:space="0" w:color="000000"/>
              <w:right w:val="single" w:sz="6" w:space="0" w:color="000000"/>
            </w:tcBorders>
          </w:tcPr>
          <w:p w:rsidR="00EB0F07" w:rsidRDefault="00EB0F07" w:rsidP="00343611">
            <w:pPr>
              <w:spacing w:after="0" w:line="259" w:lineRule="auto"/>
              <w:ind w:left="5" w:right="0" w:firstLine="0"/>
              <w:jc w:val="left"/>
            </w:pPr>
            <w:r>
              <w:rPr>
                <w:sz w:val="22"/>
              </w:rPr>
              <w:t xml:space="preserve"> </w:t>
            </w:r>
          </w:p>
        </w:tc>
        <w:tc>
          <w:tcPr>
            <w:tcW w:w="3216" w:type="dxa"/>
            <w:gridSpan w:val="2"/>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0" w:right="0" w:firstLine="0"/>
              <w:jc w:val="left"/>
            </w:pPr>
            <w:r>
              <w:t>Coordonnatrices :</w:t>
            </w:r>
          </w:p>
          <w:p w:rsidR="00EB0F07" w:rsidRDefault="00EB0F07" w:rsidP="00683A1F">
            <w:pPr>
              <w:spacing w:after="0" w:line="259" w:lineRule="auto"/>
              <w:ind w:left="70" w:right="0" w:firstLine="0"/>
              <w:jc w:val="left"/>
            </w:pPr>
            <w:r>
              <w:t>Emane DELAFOSSE (Bourg2)</w:t>
            </w:r>
          </w:p>
          <w:p w:rsidR="00EB0F07" w:rsidRPr="00BF26ED" w:rsidRDefault="00EB0F07" w:rsidP="00683A1F">
            <w:pPr>
              <w:spacing w:after="0" w:line="259" w:lineRule="auto"/>
              <w:ind w:left="70" w:right="0" w:firstLine="0"/>
              <w:jc w:val="left"/>
              <w:rPr>
                <w:szCs w:val="24"/>
              </w:rPr>
            </w:pPr>
            <w:r w:rsidRPr="00BF26ED">
              <w:rPr>
                <w:szCs w:val="24"/>
              </w:rPr>
              <w:t xml:space="preserve">Peggy DELARBRE </w:t>
            </w:r>
            <w:r>
              <w:rPr>
                <w:szCs w:val="24"/>
              </w:rPr>
              <w:t>(Bourg3)</w:t>
            </w:r>
          </w:p>
          <w:p w:rsidR="00EB0F07" w:rsidRDefault="00EB0F07" w:rsidP="00683A1F">
            <w:pPr>
              <w:spacing w:after="0" w:line="259" w:lineRule="auto"/>
              <w:ind w:left="70" w:right="0" w:firstLine="0"/>
              <w:jc w:val="left"/>
            </w:pPr>
            <w:r>
              <w:t>Corine PUIGNERO (Bresse)</w:t>
            </w:r>
          </w:p>
        </w:tc>
        <w:tc>
          <w:tcPr>
            <w:tcW w:w="3924" w:type="dxa"/>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right="0"/>
              <w:jc w:val="left"/>
            </w:pPr>
          </w:p>
          <w:p w:rsidR="00EB0F07" w:rsidRDefault="00D1005A" w:rsidP="00683A1F">
            <w:pPr>
              <w:spacing w:after="0" w:line="259" w:lineRule="auto"/>
              <w:ind w:right="0"/>
              <w:jc w:val="left"/>
            </w:pPr>
            <w:hyperlink r:id="rId18" w:history="1">
              <w:r w:rsidR="00EB0F07" w:rsidRPr="00AF644F">
                <w:rPr>
                  <w:rStyle w:val="Lienhypertexte"/>
                </w:rPr>
                <w:t>Emane.delafosse@ac-lyon.fr</w:t>
              </w:r>
            </w:hyperlink>
          </w:p>
          <w:p w:rsidR="00EB0F07" w:rsidRDefault="00D1005A" w:rsidP="00683A1F">
            <w:pPr>
              <w:spacing w:after="0" w:line="259" w:lineRule="auto"/>
              <w:ind w:right="0"/>
              <w:jc w:val="left"/>
            </w:pPr>
            <w:hyperlink r:id="rId19" w:history="1">
              <w:r w:rsidR="00EB0F07" w:rsidRPr="00AF644F">
                <w:rPr>
                  <w:rStyle w:val="Lienhypertexte"/>
                </w:rPr>
                <w:t>Peggy.delarbre@ac-lyon.fr</w:t>
              </w:r>
            </w:hyperlink>
          </w:p>
          <w:p w:rsidR="00EB0F07" w:rsidRDefault="00D1005A" w:rsidP="00683A1F">
            <w:pPr>
              <w:spacing w:after="0" w:line="259" w:lineRule="auto"/>
              <w:ind w:right="0"/>
              <w:jc w:val="left"/>
            </w:pPr>
            <w:hyperlink r:id="rId20" w:history="1">
              <w:r w:rsidR="00EB0F07" w:rsidRPr="00AF644F">
                <w:rPr>
                  <w:rStyle w:val="Lienhypertexte"/>
                </w:rPr>
                <w:t>Corine.Puignero@ac-lyon.fr</w:t>
              </w:r>
            </w:hyperlink>
          </w:p>
        </w:tc>
        <w:tc>
          <w:tcPr>
            <w:tcW w:w="2610" w:type="dxa"/>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right="0"/>
              <w:jc w:val="left"/>
            </w:pPr>
          </w:p>
        </w:tc>
      </w:tr>
      <w:tr w:rsidR="00683A1F" w:rsidTr="00683A1F">
        <w:trPr>
          <w:trHeight w:val="310"/>
          <w:jc w:val="center"/>
        </w:trPr>
        <w:tc>
          <w:tcPr>
            <w:tcW w:w="1312" w:type="dxa"/>
            <w:gridSpan w:val="2"/>
            <w:vMerge/>
            <w:tcBorders>
              <w:left w:val="single" w:sz="6" w:space="0" w:color="000000"/>
              <w:right w:val="nil"/>
            </w:tcBorders>
            <w:shd w:val="clear" w:color="auto" w:fill="E7E6E6" w:themeFill="background2"/>
          </w:tcPr>
          <w:p w:rsidR="00EB0F07" w:rsidRDefault="00EB0F07" w:rsidP="00343611">
            <w:pPr>
              <w:spacing w:after="0" w:line="259" w:lineRule="auto"/>
              <w:ind w:left="7" w:right="0"/>
              <w:jc w:val="left"/>
            </w:pPr>
          </w:p>
        </w:tc>
        <w:tc>
          <w:tcPr>
            <w:tcW w:w="293" w:type="dxa"/>
            <w:vMerge/>
            <w:tcBorders>
              <w:left w:val="nil"/>
              <w:right w:val="single" w:sz="6" w:space="0" w:color="000000"/>
            </w:tcBorders>
            <w:shd w:val="clear" w:color="auto" w:fill="E7E6E6" w:themeFill="background2"/>
          </w:tcPr>
          <w:p w:rsidR="00EB0F07" w:rsidRDefault="00EB0F07" w:rsidP="00343611">
            <w:pPr>
              <w:spacing w:after="160" w:line="259" w:lineRule="auto"/>
              <w:ind w:left="0" w:right="0" w:firstLine="0"/>
              <w:jc w:val="left"/>
            </w:pPr>
          </w:p>
        </w:tc>
        <w:tc>
          <w:tcPr>
            <w:tcW w:w="2529" w:type="dxa"/>
            <w:tcBorders>
              <w:top w:val="single" w:sz="6" w:space="0" w:color="000000"/>
              <w:left w:val="single" w:sz="6" w:space="0" w:color="000000"/>
              <w:bottom w:val="single" w:sz="6" w:space="0" w:color="000000"/>
              <w:right w:val="single" w:sz="6" w:space="0" w:color="000000"/>
            </w:tcBorders>
          </w:tcPr>
          <w:p w:rsidR="00EB0F07" w:rsidRDefault="00EB0F07" w:rsidP="00343611">
            <w:pPr>
              <w:spacing w:after="0" w:line="259" w:lineRule="auto"/>
              <w:ind w:left="67" w:right="0" w:firstLine="0"/>
              <w:jc w:val="left"/>
            </w:pPr>
            <w:proofErr w:type="spellStart"/>
            <w:r>
              <w:t>Amberieu</w:t>
            </w:r>
            <w:proofErr w:type="spellEnd"/>
            <w:r>
              <w:t xml:space="preserve"> Belley Bellegarde</w:t>
            </w:r>
          </w:p>
        </w:tc>
        <w:tc>
          <w:tcPr>
            <w:tcW w:w="3216" w:type="dxa"/>
            <w:gridSpan w:val="2"/>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0" w:right="0" w:firstLine="0"/>
              <w:jc w:val="left"/>
            </w:pPr>
            <w:r>
              <w:t>IEN : Emmanuel MASSARD</w:t>
            </w:r>
          </w:p>
        </w:tc>
        <w:tc>
          <w:tcPr>
            <w:tcW w:w="3924" w:type="dxa"/>
            <w:tcBorders>
              <w:top w:val="single" w:sz="6" w:space="0" w:color="000000"/>
              <w:left w:val="single" w:sz="6" w:space="0" w:color="000000"/>
              <w:bottom w:val="single" w:sz="6" w:space="0" w:color="000000"/>
              <w:right w:val="single" w:sz="6" w:space="0" w:color="000000"/>
            </w:tcBorders>
            <w:vAlign w:val="center"/>
          </w:tcPr>
          <w:p w:rsidR="00EB0F07" w:rsidRDefault="00D1005A" w:rsidP="00683A1F">
            <w:pPr>
              <w:spacing w:after="0" w:line="259" w:lineRule="auto"/>
              <w:ind w:left="7" w:right="0" w:firstLine="0"/>
              <w:jc w:val="left"/>
            </w:pPr>
            <w:hyperlink r:id="rId21" w:history="1">
              <w:r w:rsidR="00EB0F07" w:rsidRPr="00AF644F">
                <w:rPr>
                  <w:rStyle w:val="Lienhypertexte"/>
                </w:rPr>
                <w:t>Emmanuel.massard@ac-lyon.fr</w:t>
              </w:r>
            </w:hyperlink>
          </w:p>
        </w:tc>
        <w:tc>
          <w:tcPr>
            <w:tcW w:w="2610" w:type="dxa"/>
            <w:tcBorders>
              <w:top w:val="single" w:sz="6" w:space="0" w:color="000000"/>
              <w:left w:val="single" w:sz="6" w:space="0" w:color="000000"/>
              <w:bottom w:val="single" w:sz="6" w:space="0" w:color="000000"/>
              <w:right w:val="single" w:sz="6" w:space="0" w:color="000000"/>
            </w:tcBorders>
            <w:vAlign w:val="center"/>
          </w:tcPr>
          <w:p w:rsidR="00EB0F07" w:rsidRDefault="009F1792" w:rsidP="00683A1F">
            <w:pPr>
              <w:spacing w:after="0" w:line="259" w:lineRule="auto"/>
              <w:ind w:left="7" w:right="0" w:firstLine="0"/>
              <w:jc w:val="left"/>
            </w:pPr>
            <w:r>
              <w:rPr>
                <w:color w:val="1F497D"/>
              </w:rPr>
              <w:t xml:space="preserve">Michel </w:t>
            </w:r>
            <w:proofErr w:type="spellStart"/>
            <w:r>
              <w:rPr>
                <w:color w:val="1F497D"/>
              </w:rPr>
              <w:t>Morlon</w:t>
            </w:r>
            <w:proofErr w:type="spellEnd"/>
            <w:r w:rsidR="00EE1342">
              <w:rPr>
                <w:color w:val="1F497D"/>
              </w:rPr>
              <w:t xml:space="preserve"> </w:t>
            </w:r>
            <w:hyperlink r:id="rId22" w:history="1">
              <w:r w:rsidR="00EE1342" w:rsidRPr="00B42BE6">
                <w:rPr>
                  <w:rStyle w:val="Lienhypertexte"/>
                </w:rPr>
                <w:t>michel.morlon@univ-lyon1.fr</w:t>
              </w:r>
            </w:hyperlink>
          </w:p>
        </w:tc>
      </w:tr>
      <w:tr w:rsidR="00683A1F" w:rsidTr="00683A1F">
        <w:trPr>
          <w:trHeight w:val="1474"/>
          <w:jc w:val="center"/>
        </w:trPr>
        <w:tc>
          <w:tcPr>
            <w:tcW w:w="1312" w:type="dxa"/>
            <w:gridSpan w:val="2"/>
            <w:vMerge/>
            <w:tcBorders>
              <w:left w:val="single" w:sz="6" w:space="0" w:color="000000"/>
              <w:right w:val="nil"/>
            </w:tcBorders>
            <w:shd w:val="clear" w:color="auto" w:fill="E7E6E6" w:themeFill="background2"/>
          </w:tcPr>
          <w:p w:rsidR="00EB0F07" w:rsidRDefault="00EB0F07" w:rsidP="00343611">
            <w:pPr>
              <w:spacing w:after="0" w:line="259" w:lineRule="auto"/>
              <w:ind w:left="7" w:right="0"/>
              <w:jc w:val="left"/>
            </w:pPr>
          </w:p>
        </w:tc>
        <w:tc>
          <w:tcPr>
            <w:tcW w:w="293" w:type="dxa"/>
            <w:vMerge/>
            <w:tcBorders>
              <w:left w:val="nil"/>
              <w:right w:val="single" w:sz="6" w:space="0" w:color="000000"/>
            </w:tcBorders>
            <w:shd w:val="clear" w:color="auto" w:fill="E7E6E6" w:themeFill="background2"/>
          </w:tcPr>
          <w:p w:rsidR="00EB0F07" w:rsidRDefault="00EB0F07" w:rsidP="00343611">
            <w:pPr>
              <w:spacing w:after="160" w:line="259" w:lineRule="auto"/>
              <w:ind w:left="0" w:right="0" w:firstLine="0"/>
              <w:jc w:val="left"/>
            </w:pPr>
          </w:p>
        </w:tc>
        <w:tc>
          <w:tcPr>
            <w:tcW w:w="2529" w:type="dxa"/>
            <w:tcBorders>
              <w:top w:val="single" w:sz="6" w:space="0" w:color="000000"/>
              <w:left w:val="single" w:sz="6" w:space="0" w:color="000000"/>
              <w:bottom w:val="single" w:sz="6" w:space="0" w:color="000000"/>
              <w:right w:val="single" w:sz="6" w:space="0" w:color="000000"/>
            </w:tcBorders>
          </w:tcPr>
          <w:p w:rsidR="00EB0F07" w:rsidRDefault="00EB0F07" w:rsidP="00343611">
            <w:pPr>
              <w:spacing w:after="0" w:line="259" w:lineRule="auto"/>
              <w:ind w:left="5" w:right="0" w:firstLine="0"/>
              <w:jc w:val="left"/>
            </w:pPr>
            <w:r>
              <w:rPr>
                <w:sz w:val="22"/>
              </w:rPr>
              <w:t xml:space="preserve"> </w:t>
            </w:r>
          </w:p>
        </w:tc>
        <w:tc>
          <w:tcPr>
            <w:tcW w:w="3216" w:type="dxa"/>
            <w:gridSpan w:val="2"/>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0" w:right="0" w:firstLine="0"/>
              <w:jc w:val="left"/>
            </w:pPr>
            <w:r>
              <w:t>Coordonnatrices :</w:t>
            </w:r>
          </w:p>
          <w:p w:rsidR="00EB0F07" w:rsidRDefault="00EB0F07" w:rsidP="00683A1F">
            <w:pPr>
              <w:spacing w:after="0" w:line="259" w:lineRule="auto"/>
              <w:ind w:left="70" w:right="0" w:firstLine="0"/>
              <w:jc w:val="left"/>
            </w:pPr>
            <w:r>
              <w:t>Nathalie BILLON (Ambérieu)</w:t>
            </w:r>
          </w:p>
          <w:p w:rsidR="00EB0F07" w:rsidRDefault="00EB0F07" w:rsidP="00683A1F">
            <w:pPr>
              <w:spacing w:after="0" w:line="259" w:lineRule="auto"/>
              <w:ind w:left="70" w:right="0" w:firstLine="0"/>
              <w:jc w:val="left"/>
            </w:pPr>
            <w:r>
              <w:t>Christelle CHAPEL (Bellegarde)</w:t>
            </w:r>
          </w:p>
          <w:p w:rsidR="00EB0F07" w:rsidRDefault="00EB0F07" w:rsidP="00683A1F">
            <w:pPr>
              <w:spacing w:after="0" w:line="259" w:lineRule="auto"/>
              <w:ind w:left="70" w:right="0" w:firstLine="0"/>
              <w:jc w:val="left"/>
            </w:pPr>
            <w:r>
              <w:t xml:space="preserve">Emilie </w:t>
            </w:r>
            <w:proofErr w:type="gramStart"/>
            <w:r>
              <w:t>CARRET  (</w:t>
            </w:r>
            <w:proofErr w:type="gramEnd"/>
            <w:r>
              <w:t>Belley)</w:t>
            </w:r>
          </w:p>
        </w:tc>
        <w:tc>
          <w:tcPr>
            <w:tcW w:w="3924" w:type="dxa"/>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0" w:right="0" w:firstLine="0"/>
              <w:jc w:val="left"/>
            </w:pPr>
          </w:p>
          <w:p w:rsidR="00EB0F07" w:rsidRDefault="00D1005A" w:rsidP="00683A1F">
            <w:pPr>
              <w:spacing w:after="0" w:line="259" w:lineRule="auto"/>
              <w:ind w:left="0" w:right="0" w:firstLine="0"/>
              <w:jc w:val="left"/>
            </w:pPr>
            <w:hyperlink r:id="rId23" w:history="1">
              <w:r w:rsidR="00EB0F07" w:rsidRPr="00AF644F">
                <w:rPr>
                  <w:rStyle w:val="Lienhypertexte"/>
                </w:rPr>
                <w:t>Nathalie.Billon@ac-lyon.fr</w:t>
              </w:r>
            </w:hyperlink>
          </w:p>
          <w:p w:rsidR="00EB0F07" w:rsidRDefault="00D1005A" w:rsidP="00683A1F">
            <w:pPr>
              <w:spacing w:after="0" w:line="240" w:lineRule="auto"/>
              <w:ind w:left="0" w:right="0" w:firstLine="0"/>
              <w:jc w:val="left"/>
            </w:pPr>
            <w:hyperlink r:id="rId24" w:history="1">
              <w:r w:rsidR="00EB0F07" w:rsidRPr="00AF644F">
                <w:rPr>
                  <w:rStyle w:val="Lienhypertexte"/>
                </w:rPr>
                <w:t>Christelle.Chapel@ac-lyon.fr</w:t>
              </w:r>
            </w:hyperlink>
            <w:r w:rsidR="00EB0F07">
              <w:t xml:space="preserve"> </w:t>
            </w:r>
            <w:r w:rsidR="00EB0F07">
              <w:br/>
            </w:r>
            <w:hyperlink r:id="rId25" w:history="1">
              <w:r w:rsidR="00EB0F07" w:rsidRPr="00AF644F">
                <w:rPr>
                  <w:rStyle w:val="Lienhypertexte"/>
                </w:rPr>
                <w:t>Emilie.Carret@ac-lyon.fr</w:t>
              </w:r>
            </w:hyperlink>
          </w:p>
        </w:tc>
        <w:tc>
          <w:tcPr>
            <w:tcW w:w="2610" w:type="dxa"/>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0" w:right="0" w:firstLine="0"/>
              <w:jc w:val="left"/>
            </w:pPr>
          </w:p>
        </w:tc>
      </w:tr>
      <w:tr w:rsidR="00683A1F" w:rsidTr="00683A1F">
        <w:trPr>
          <w:trHeight w:val="312"/>
          <w:jc w:val="center"/>
        </w:trPr>
        <w:tc>
          <w:tcPr>
            <w:tcW w:w="1312" w:type="dxa"/>
            <w:gridSpan w:val="2"/>
            <w:vMerge/>
            <w:tcBorders>
              <w:left w:val="single" w:sz="6" w:space="0" w:color="000000"/>
              <w:right w:val="nil"/>
            </w:tcBorders>
            <w:shd w:val="clear" w:color="auto" w:fill="E7E6E6" w:themeFill="background2"/>
          </w:tcPr>
          <w:p w:rsidR="00EB0F07" w:rsidRDefault="00EB0F07" w:rsidP="00343611">
            <w:pPr>
              <w:spacing w:after="0" w:line="259" w:lineRule="auto"/>
              <w:ind w:left="7" w:right="0"/>
              <w:jc w:val="left"/>
            </w:pPr>
          </w:p>
        </w:tc>
        <w:tc>
          <w:tcPr>
            <w:tcW w:w="293" w:type="dxa"/>
            <w:vMerge/>
            <w:tcBorders>
              <w:left w:val="nil"/>
              <w:right w:val="single" w:sz="6" w:space="0" w:color="000000"/>
            </w:tcBorders>
            <w:shd w:val="clear" w:color="auto" w:fill="E7E6E6" w:themeFill="background2"/>
          </w:tcPr>
          <w:p w:rsidR="00EB0F07" w:rsidRDefault="00EB0F07" w:rsidP="00343611">
            <w:pPr>
              <w:spacing w:after="160" w:line="259" w:lineRule="auto"/>
              <w:ind w:left="0" w:right="0" w:firstLine="0"/>
              <w:jc w:val="left"/>
            </w:pPr>
          </w:p>
        </w:tc>
        <w:tc>
          <w:tcPr>
            <w:tcW w:w="2529" w:type="dxa"/>
            <w:tcBorders>
              <w:top w:val="single" w:sz="6" w:space="0" w:color="000000"/>
              <w:left w:val="single" w:sz="6" w:space="0" w:color="000000"/>
              <w:bottom w:val="single" w:sz="6" w:space="0" w:color="000000"/>
              <w:right w:val="single" w:sz="6" w:space="0" w:color="000000"/>
            </w:tcBorders>
          </w:tcPr>
          <w:p w:rsidR="00EB0F07" w:rsidRDefault="00EB0F07" w:rsidP="00343611">
            <w:pPr>
              <w:spacing w:after="0" w:line="259" w:lineRule="auto"/>
              <w:ind w:left="67" w:right="0" w:firstLine="0"/>
              <w:jc w:val="left"/>
            </w:pPr>
            <w:proofErr w:type="spellStart"/>
            <w:r>
              <w:t>Cotière</w:t>
            </w:r>
            <w:proofErr w:type="spellEnd"/>
            <w:r>
              <w:t xml:space="preserve"> Dombes Jassans </w:t>
            </w:r>
          </w:p>
        </w:tc>
        <w:tc>
          <w:tcPr>
            <w:tcW w:w="3216" w:type="dxa"/>
            <w:gridSpan w:val="2"/>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0" w:right="0" w:firstLine="0"/>
              <w:jc w:val="left"/>
            </w:pPr>
            <w:r>
              <w:t>IEN : Matthieu CORDIER</w:t>
            </w:r>
          </w:p>
        </w:tc>
        <w:tc>
          <w:tcPr>
            <w:tcW w:w="3924" w:type="dxa"/>
            <w:tcBorders>
              <w:top w:val="single" w:sz="6" w:space="0" w:color="000000"/>
              <w:left w:val="single" w:sz="6" w:space="0" w:color="000000"/>
              <w:bottom w:val="single" w:sz="6" w:space="0" w:color="000000"/>
              <w:right w:val="single" w:sz="6" w:space="0" w:color="000000"/>
            </w:tcBorders>
            <w:vAlign w:val="center"/>
          </w:tcPr>
          <w:p w:rsidR="00EB0F07" w:rsidRDefault="00D1005A" w:rsidP="00683A1F">
            <w:pPr>
              <w:spacing w:after="0" w:line="259" w:lineRule="auto"/>
              <w:ind w:left="7" w:right="0" w:firstLine="0"/>
              <w:jc w:val="left"/>
            </w:pPr>
            <w:hyperlink r:id="rId26" w:history="1">
              <w:r w:rsidR="00EB0F07" w:rsidRPr="00AF644F">
                <w:rPr>
                  <w:rStyle w:val="Lienhypertexte"/>
                </w:rPr>
                <w:t>Matthieu.Cordier@ac-lyon.fr</w:t>
              </w:r>
            </w:hyperlink>
          </w:p>
        </w:tc>
        <w:tc>
          <w:tcPr>
            <w:tcW w:w="2610" w:type="dxa"/>
            <w:tcBorders>
              <w:top w:val="single" w:sz="6" w:space="0" w:color="000000"/>
              <w:left w:val="single" w:sz="6" w:space="0" w:color="000000"/>
              <w:bottom w:val="single" w:sz="6" w:space="0" w:color="000000"/>
              <w:right w:val="single" w:sz="6" w:space="0" w:color="000000"/>
            </w:tcBorders>
            <w:vAlign w:val="center"/>
          </w:tcPr>
          <w:p w:rsidR="00EB0F07" w:rsidRDefault="009F1792" w:rsidP="00683A1F">
            <w:pPr>
              <w:spacing w:after="0" w:line="259" w:lineRule="auto"/>
              <w:ind w:left="7" w:right="0" w:firstLine="0"/>
              <w:jc w:val="left"/>
            </w:pPr>
            <w:r>
              <w:rPr>
                <w:color w:val="1F497D"/>
              </w:rPr>
              <w:t xml:space="preserve">Yves </w:t>
            </w:r>
            <w:proofErr w:type="spellStart"/>
            <w:r>
              <w:rPr>
                <w:color w:val="1F497D"/>
              </w:rPr>
              <w:t>Dehecq</w:t>
            </w:r>
            <w:proofErr w:type="spellEnd"/>
            <w:r w:rsidR="00EE1342">
              <w:rPr>
                <w:color w:val="1F497D"/>
              </w:rPr>
              <w:t xml:space="preserve"> </w:t>
            </w:r>
            <w:hyperlink r:id="rId27" w:history="1">
              <w:r w:rsidR="00EE1342" w:rsidRPr="00B42BE6">
                <w:rPr>
                  <w:rStyle w:val="Lienhypertexte"/>
                </w:rPr>
                <w:t>yves.dehecq@univ-lyon1.fr</w:t>
              </w:r>
            </w:hyperlink>
          </w:p>
        </w:tc>
      </w:tr>
      <w:tr w:rsidR="00683A1F" w:rsidTr="00683A1F">
        <w:trPr>
          <w:trHeight w:val="595"/>
          <w:jc w:val="center"/>
        </w:trPr>
        <w:tc>
          <w:tcPr>
            <w:tcW w:w="1312" w:type="dxa"/>
            <w:gridSpan w:val="2"/>
            <w:vMerge/>
            <w:tcBorders>
              <w:left w:val="single" w:sz="6" w:space="0" w:color="000000"/>
              <w:right w:val="nil"/>
            </w:tcBorders>
            <w:shd w:val="clear" w:color="auto" w:fill="E7E6E6" w:themeFill="background2"/>
          </w:tcPr>
          <w:p w:rsidR="00EB0F07" w:rsidRDefault="00EB0F07" w:rsidP="00343611">
            <w:pPr>
              <w:spacing w:after="0" w:line="259" w:lineRule="auto"/>
              <w:ind w:left="7" w:right="0"/>
              <w:jc w:val="left"/>
            </w:pPr>
          </w:p>
        </w:tc>
        <w:tc>
          <w:tcPr>
            <w:tcW w:w="293" w:type="dxa"/>
            <w:vMerge/>
            <w:tcBorders>
              <w:left w:val="nil"/>
              <w:right w:val="single" w:sz="6" w:space="0" w:color="000000"/>
            </w:tcBorders>
            <w:shd w:val="clear" w:color="auto" w:fill="E7E6E6" w:themeFill="background2"/>
          </w:tcPr>
          <w:p w:rsidR="00EB0F07" w:rsidRDefault="00EB0F07" w:rsidP="00343611">
            <w:pPr>
              <w:spacing w:after="160" w:line="259" w:lineRule="auto"/>
              <w:ind w:left="0" w:right="0" w:firstLine="0"/>
              <w:jc w:val="left"/>
            </w:pPr>
          </w:p>
        </w:tc>
        <w:tc>
          <w:tcPr>
            <w:tcW w:w="2529" w:type="dxa"/>
            <w:tcBorders>
              <w:top w:val="single" w:sz="6" w:space="0" w:color="000000"/>
              <w:left w:val="single" w:sz="6" w:space="0" w:color="000000"/>
              <w:bottom w:val="single" w:sz="6" w:space="0" w:color="000000"/>
              <w:right w:val="single" w:sz="6" w:space="0" w:color="000000"/>
            </w:tcBorders>
          </w:tcPr>
          <w:p w:rsidR="00EB0F07" w:rsidRDefault="00EB0F07" w:rsidP="00343611">
            <w:pPr>
              <w:spacing w:after="0" w:line="259" w:lineRule="auto"/>
              <w:ind w:left="5" w:right="0" w:firstLine="0"/>
              <w:jc w:val="left"/>
            </w:pPr>
            <w:r>
              <w:rPr>
                <w:sz w:val="22"/>
              </w:rPr>
              <w:t xml:space="preserve"> </w:t>
            </w:r>
          </w:p>
        </w:tc>
        <w:tc>
          <w:tcPr>
            <w:tcW w:w="3216" w:type="dxa"/>
            <w:gridSpan w:val="2"/>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0" w:right="0" w:firstLine="0"/>
              <w:jc w:val="left"/>
            </w:pPr>
            <w:r>
              <w:t>Coordonnateurs :</w:t>
            </w:r>
          </w:p>
          <w:p w:rsidR="00EB0F07" w:rsidRDefault="00EB0F07" w:rsidP="00683A1F">
            <w:pPr>
              <w:spacing w:after="0" w:line="259" w:lineRule="auto"/>
              <w:ind w:left="70" w:right="0" w:firstLine="0"/>
              <w:jc w:val="left"/>
            </w:pPr>
            <w:r>
              <w:t>Anne-Emmanuelle</w:t>
            </w:r>
            <w:r w:rsidR="009F1792">
              <w:t xml:space="preserve"> </w:t>
            </w:r>
            <w:r>
              <w:t>COLIN (Côtière)</w:t>
            </w:r>
          </w:p>
          <w:p w:rsidR="00EB0F07" w:rsidRDefault="00EB0F07" w:rsidP="00683A1F">
            <w:pPr>
              <w:spacing w:after="0" w:line="259" w:lineRule="auto"/>
              <w:ind w:left="70" w:right="0" w:firstLine="0"/>
              <w:jc w:val="left"/>
            </w:pPr>
            <w:r>
              <w:t>Pascale BERTHAUD (Dombes)</w:t>
            </w:r>
          </w:p>
          <w:p w:rsidR="00EB0F07" w:rsidRDefault="00EB0F07" w:rsidP="00683A1F">
            <w:pPr>
              <w:spacing w:after="0" w:line="259" w:lineRule="auto"/>
              <w:ind w:left="70" w:right="0" w:firstLine="0"/>
              <w:jc w:val="left"/>
            </w:pPr>
            <w:r>
              <w:t>Gilles BERTHAUD (Jassans)</w:t>
            </w:r>
          </w:p>
        </w:tc>
        <w:tc>
          <w:tcPr>
            <w:tcW w:w="3924" w:type="dxa"/>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0" w:right="0" w:firstLine="58"/>
              <w:jc w:val="left"/>
            </w:pPr>
            <w:r w:rsidRPr="004B1F0F">
              <w:br/>
            </w:r>
            <w:hyperlink r:id="rId28" w:history="1">
              <w:r w:rsidRPr="00AF644F">
                <w:rPr>
                  <w:rStyle w:val="Lienhypertexte"/>
                </w:rPr>
                <w:t>Anne-Emmanuelle.Colin@ac-lyon.fr</w:t>
              </w:r>
            </w:hyperlink>
            <w:r>
              <w:t xml:space="preserve"> </w:t>
            </w:r>
            <w:r w:rsidRPr="004B1F0F">
              <w:br/>
            </w:r>
            <w:hyperlink r:id="rId29" w:history="1">
              <w:r w:rsidRPr="00AF644F">
                <w:rPr>
                  <w:rStyle w:val="Lienhypertexte"/>
                </w:rPr>
                <w:t>Pascale.Berthaud@ac-lyon.fr</w:t>
              </w:r>
            </w:hyperlink>
            <w:r>
              <w:t xml:space="preserve">   </w:t>
            </w:r>
            <w:r>
              <w:br/>
            </w:r>
            <w:hyperlink r:id="rId30" w:history="1">
              <w:r w:rsidRPr="00AF644F">
                <w:rPr>
                  <w:rStyle w:val="Lienhypertexte"/>
                </w:rPr>
                <w:t>Gilles.Berthaud@ac-lyon.fr</w:t>
              </w:r>
            </w:hyperlink>
          </w:p>
        </w:tc>
        <w:tc>
          <w:tcPr>
            <w:tcW w:w="2610" w:type="dxa"/>
            <w:tcBorders>
              <w:top w:val="single" w:sz="6" w:space="0" w:color="000000"/>
              <w:left w:val="single" w:sz="6" w:space="0" w:color="000000"/>
              <w:bottom w:val="single" w:sz="6" w:space="0" w:color="000000"/>
              <w:right w:val="single" w:sz="6" w:space="0" w:color="000000"/>
            </w:tcBorders>
            <w:vAlign w:val="center"/>
          </w:tcPr>
          <w:p w:rsidR="00EB0F07" w:rsidRPr="004B1F0F" w:rsidRDefault="00EB0F07" w:rsidP="00683A1F">
            <w:pPr>
              <w:spacing w:after="0" w:line="259" w:lineRule="auto"/>
              <w:ind w:left="70" w:right="0" w:firstLine="58"/>
              <w:jc w:val="left"/>
            </w:pPr>
          </w:p>
        </w:tc>
      </w:tr>
      <w:tr w:rsidR="00683A1F" w:rsidTr="00683A1F">
        <w:trPr>
          <w:trHeight w:val="310"/>
          <w:jc w:val="center"/>
        </w:trPr>
        <w:tc>
          <w:tcPr>
            <w:tcW w:w="1312" w:type="dxa"/>
            <w:gridSpan w:val="2"/>
            <w:vMerge/>
            <w:tcBorders>
              <w:left w:val="single" w:sz="6" w:space="0" w:color="000000"/>
              <w:right w:val="nil"/>
            </w:tcBorders>
            <w:shd w:val="clear" w:color="auto" w:fill="E7E6E6" w:themeFill="background2"/>
          </w:tcPr>
          <w:p w:rsidR="00EB0F07" w:rsidRDefault="00EB0F07" w:rsidP="00343611">
            <w:pPr>
              <w:spacing w:after="0" w:line="259" w:lineRule="auto"/>
              <w:ind w:left="7" w:right="0"/>
              <w:jc w:val="left"/>
            </w:pPr>
          </w:p>
        </w:tc>
        <w:tc>
          <w:tcPr>
            <w:tcW w:w="293" w:type="dxa"/>
            <w:vMerge/>
            <w:tcBorders>
              <w:left w:val="nil"/>
              <w:right w:val="single" w:sz="6" w:space="0" w:color="000000"/>
            </w:tcBorders>
            <w:shd w:val="clear" w:color="auto" w:fill="E7E6E6" w:themeFill="background2"/>
          </w:tcPr>
          <w:p w:rsidR="00EB0F07" w:rsidRDefault="00EB0F07" w:rsidP="00343611">
            <w:pPr>
              <w:spacing w:after="160" w:line="259" w:lineRule="auto"/>
              <w:ind w:left="0" w:right="0" w:firstLine="0"/>
              <w:jc w:val="left"/>
            </w:pPr>
          </w:p>
        </w:tc>
        <w:tc>
          <w:tcPr>
            <w:tcW w:w="2529" w:type="dxa"/>
            <w:tcBorders>
              <w:top w:val="single" w:sz="6" w:space="0" w:color="000000"/>
              <w:left w:val="single" w:sz="6" w:space="0" w:color="000000"/>
              <w:bottom w:val="single" w:sz="6" w:space="0" w:color="000000"/>
              <w:right w:val="single" w:sz="6" w:space="0" w:color="000000"/>
            </w:tcBorders>
          </w:tcPr>
          <w:p w:rsidR="00EB0F07" w:rsidRDefault="00EB0F07" w:rsidP="00343611">
            <w:pPr>
              <w:spacing w:after="0" w:line="259" w:lineRule="auto"/>
              <w:ind w:left="67" w:right="0" w:firstLine="0"/>
              <w:jc w:val="left"/>
            </w:pPr>
            <w:r>
              <w:t xml:space="preserve">Oyonnax Gex nord Gex sud </w:t>
            </w:r>
          </w:p>
        </w:tc>
        <w:tc>
          <w:tcPr>
            <w:tcW w:w="3216" w:type="dxa"/>
            <w:gridSpan w:val="2"/>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0" w:right="0" w:firstLine="0"/>
              <w:jc w:val="left"/>
            </w:pPr>
            <w:r>
              <w:t>IEN : Adrien FERREIRA DE SOUZA</w:t>
            </w:r>
          </w:p>
        </w:tc>
        <w:tc>
          <w:tcPr>
            <w:tcW w:w="3924" w:type="dxa"/>
            <w:tcBorders>
              <w:top w:val="single" w:sz="6" w:space="0" w:color="000000"/>
              <w:left w:val="single" w:sz="6" w:space="0" w:color="000000"/>
              <w:bottom w:val="single" w:sz="6" w:space="0" w:color="000000"/>
              <w:right w:val="single" w:sz="6" w:space="0" w:color="000000"/>
            </w:tcBorders>
            <w:vAlign w:val="center"/>
          </w:tcPr>
          <w:p w:rsidR="00EB0F07" w:rsidRDefault="00D1005A" w:rsidP="00683A1F">
            <w:pPr>
              <w:spacing w:after="0" w:line="259" w:lineRule="auto"/>
              <w:ind w:left="7" w:right="0" w:firstLine="0"/>
              <w:jc w:val="left"/>
            </w:pPr>
            <w:hyperlink r:id="rId31" w:history="1">
              <w:r w:rsidR="00EB0F07" w:rsidRPr="00AF644F">
                <w:rPr>
                  <w:rStyle w:val="Lienhypertexte"/>
                </w:rPr>
                <w:t>Adrien.Ferreira-De-Souza@ac-lyon.fr</w:t>
              </w:r>
            </w:hyperlink>
          </w:p>
        </w:tc>
        <w:tc>
          <w:tcPr>
            <w:tcW w:w="2610" w:type="dxa"/>
            <w:tcBorders>
              <w:top w:val="single" w:sz="6" w:space="0" w:color="000000"/>
              <w:left w:val="single" w:sz="6" w:space="0" w:color="000000"/>
              <w:bottom w:val="single" w:sz="6" w:space="0" w:color="000000"/>
              <w:right w:val="single" w:sz="6" w:space="0" w:color="000000"/>
            </w:tcBorders>
            <w:vAlign w:val="center"/>
          </w:tcPr>
          <w:p w:rsidR="00EB0F07" w:rsidRDefault="009F1792" w:rsidP="00683A1F">
            <w:pPr>
              <w:spacing w:after="0" w:line="259" w:lineRule="auto"/>
              <w:ind w:left="7" w:right="0" w:firstLine="0"/>
              <w:jc w:val="left"/>
            </w:pPr>
            <w:r>
              <w:rPr>
                <w:color w:val="1F497D"/>
              </w:rPr>
              <w:t>Anne Noëlle Perret</w:t>
            </w:r>
            <w:r w:rsidR="00EE1342">
              <w:rPr>
                <w:color w:val="1F497D"/>
              </w:rPr>
              <w:t xml:space="preserve"> </w:t>
            </w:r>
            <w:hyperlink r:id="rId32" w:history="1">
              <w:r w:rsidR="00EE1342" w:rsidRPr="00B42BE6">
                <w:rPr>
                  <w:rStyle w:val="Lienhypertexte"/>
                </w:rPr>
                <w:t>anne.perret@univ-lyon1.fr</w:t>
              </w:r>
            </w:hyperlink>
          </w:p>
        </w:tc>
      </w:tr>
      <w:tr w:rsidR="00683A1F" w:rsidTr="00683A1F">
        <w:trPr>
          <w:trHeight w:val="595"/>
          <w:jc w:val="center"/>
        </w:trPr>
        <w:tc>
          <w:tcPr>
            <w:tcW w:w="1312" w:type="dxa"/>
            <w:gridSpan w:val="2"/>
            <w:vMerge/>
            <w:tcBorders>
              <w:left w:val="single" w:sz="6" w:space="0" w:color="000000"/>
              <w:bottom w:val="single" w:sz="6" w:space="0" w:color="000000"/>
              <w:right w:val="nil"/>
            </w:tcBorders>
            <w:shd w:val="clear" w:color="auto" w:fill="E7E6E6" w:themeFill="background2"/>
          </w:tcPr>
          <w:p w:rsidR="00EB0F07" w:rsidRDefault="00EB0F07" w:rsidP="00343611">
            <w:pPr>
              <w:spacing w:after="0" w:line="259" w:lineRule="auto"/>
              <w:ind w:left="7" w:right="0" w:firstLine="0"/>
              <w:jc w:val="left"/>
            </w:pPr>
          </w:p>
        </w:tc>
        <w:tc>
          <w:tcPr>
            <w:tcW w:w="293" w:type="dxa"/>
            <w:vMerge/>
            <w:tcBorders>
              <w:left w:val="nil"/>
              <w:bottom w:val="single" w:sz="6" w:space="0" w:color="000000"/>
              <w:right w:val="single" w:sz="6" w:space="0" w:color="000000"/>
            </w:tcBorders>
            <w:shd w:val="clear" w:color="auto" w:fill="E7E6E6" w:themeFill="background2"/>
          </w:tcPr>
          <w:p w:rsidR="00EB0F07" w:rsidRDefault="00EB0F07" w:rsidP="00343611">
            <w:pPr>
              <w:spacing w:after="160" w:line="259" w:lineRule="auto"/>
              <w:ind w:left="0" w:right="0" w:firstLine="0"/>
              <w:jc w:val="left"/>
            </w:pPr>
          </w:p>
        </w:tc>
        <w:tc>
          <w:tcPr>
            <w:tcW w:w="2529" w:type="dxa"/>
            <w:tcBorders>
              <w:top w:val="single" w:sz="6" w:space="0" w:color="000000"/>
              <w:left w:val="single" w:sz="6" w:space="0" w:color="000000"/>
              <w:bottom w:val="single" w:sz="6" w:space="0" w:color="000000"/>
              <w:right w:val="single" w:sz="6" w:space="0" w:color="000000"/>
            </w:tcBorders>
          </w:tcPr>
          <w:p w:rsidR="00EB0F07" w:rsidRDefault="00EB0F07" w:rsidP="00343611">
            <w:pPr>
              <w:spacing w:after="0" w:line="259" w:lineRule="auto"/>
              <w:ind w:left="5" w:right="0" w:firstLine="0"/>
              <w:jc w:val="left"/>
            </w:pPr>
            <w:r>
              <w:rPr>
                <w:sz w:val="22"/>
              </w:rPr>
              <w:t xml:space="preserve"> </w:t>
            </w:r>
          </w:p>
        </w:tc>
        <w:tc>
          <w:tcPr>
            <w:tcW w:w="3216" w:type="dxa"/>
            <w:gridSpan w:val="2"/>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0" w:right="0" w:firstLine="0"/>
              <w:jc w:val="left"/>
            </w:pPr>
            <w:r>
              <w:t>Coordonnateurs :</w:t>
            </w:r>
          </w:p>
          <w:p w:rsidR="00EB0F07" w:rsidRDefault="00EB0F07" w:rsidP="00683A1F">
            <w:pPr>
              <w:spacing w:after="0" w:line="259" w:lineRule="auto"/>
              <w:ind w:left="70" w:right="0" w:firstLine="0"/>
              <w:jc w:val="left"/>
            </w:pPr>
            <w:r>
              <w:t>Célia MERMETY (Oyonnax)</w:t>
            </w:r>
            <w:r>
              <w:br/>
              <w:t>Sophie RANNOU (Gex Nord)</w:t>
            </w:r>
          </w:p>
          <w:p w:rsidR="00EB0F07" w:rsidRDefault="00EB0F07" w:rsidP="00683A1F">
            <w:pPr>
              <w:spacing w:after="0" w:line="259" w:lineRule="auto"/>
              <w:ind w:left="70" w:right="0" w:firstLine="0"/>
              <w:jc w:val="left"/>
            </w:pPr>
            <w:r>
              <w:t xml:space="preserve">Didier </w:t>
            </w:r>
            <w:proofErr w:type="gramStart"/>
            <w:r>
              <w:t>RICHARD(</w:t>
            </w:r>
            <w:proofErr w:type="gramEnd"/>
            <w:r>
              <w:t>Gex Sud)</w:t>
            </w:r>
          </w:p>
        </w:tc>
        <w:tc>
          <w:tcPr>
            <w:tcW w:w="3924" w:type="dxa"/>
            <w:tcBorders>
              <w:top w:val="single" w:sz="6" w:space="0" w:color="000000"/>
              <w:left w:val="single" w:sz="6" w:space="0" w:color="000000"/>
              <w:bottom w:val="single" w:sz="6" w:space="0" w:color="000000"/>
              <w:right w:val="single" w:sz="6" w:space="0" w:color="000000"/>
            </w:tcBorders>
            <w:vAlign w:val="center"/>
          </w:tcPr>
          <w:p w:rsidR="00EB0F07" w:rsidRDefault="00D1005A" w:rsidP="00683A1F">
            <w:pPr>
              <w:spacing w:after="0" w:line="259" w:lineRule="auto"/>
              <w:ind w:left="0" w:right="0" w:firstLine="0"/>
              <w:jc w:val="left"/>
            </w:pPr>
            <w:hyperlink r:id="rId33" w:history="1">
              <w:r w:rsidR="00EB0F07" w:rsidRPr="00AF644F">
                <w:rPr>
                  <w:rStyle w:val="Lienhypertexte"/>
                </w:rPr>
                <w:t>Celia.Mermety@ac-lyon.fr</w:t>
              </w:r>
            </w:hyperlink>
            <w:r w:rsidR="00EB0F07">
              <w:t xml:space="preserve"> </w:t>
            </w:r>
            <w:r w:rsidR="00EB0F07">
              <w:br/>
            </w:r>
            <w:hyperlink r:id="rId34" w:history="1">
              <w:r w:rsidR="00EB0F07" w:rsidRPr="004B1F0F">
                <w:t>Sophie.Rannou@ac-lyon.fr</w:t>
              </w:r>
            </w:hyperlink>
            <w:r w:rsidR="00EB0F07">
              <w:t xml:space="preserve">     </w:t>
            </w:r>
            <w:r w:rsidR="00EB0F07">
              <w:br/>
            </w:r>
            <w:hyperlink r:id="rId35" w:history="1">
              <w:r w:rsidR="00EB0F07" w:rsidRPr="00AF644F">
                <w:rPr>
                  <w:rStyle w:val="Lienhypertexte"/>
                </w:rPr>
                <w:t>Didier.Richard1@ac-lyon.fr</w:t>
              </w:r>
            </w:hyperlink>
          </w:p>
        </w:tc>
        <w:tc>
          <w:tcPr>
            <w:tcW w:w="2610" w:type="dxa"/>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0" w:right="0" w:firstLine="0"/>
              <w:jc w:val="left"/>
            </w:pPr>
          </w:p>
        </w:tc>
      </w:tr>
      <w:tr w:rsidR="00683A1F" w:rsidTr="00683A1F">
        <w:trPr>
          <w:trHeight w:val="312"/>
          <w:jc w:val="center"/>
        </w:trPr>
        <w:tc>
          <w:tcPr>
            <w:tcW w:w="1312" w:type="dxa"/>
            <w:gridSpan w:val="2"/>
            <w:tcBorders>
              <w:top w:val="single" w:sz="6" w:space="0" w:color="000000"/>
              <w:left w:val="single" w:sz="6" w:space="0" w:color="000000"/>
              <w:bottom w:val="single" w:sz="6" w:space="0" w:color="000000"/>
              <w:right w:val="nil"/>
            </w:tcBorders>
            <w:shd w:val="clear" w:color="auto" w:fill="E7E6E6" w:themeFill="background2"/>
          </w:tcPr>
          <w:p w:rsidR="00EB0F07" w:rsidRDefault="00EB0F07" w:rsidP="00343611">
            <w:pPr>
              <w:spacing w:after="0" w:line="259" w:lineRule="auto"/>
              <w:ind w:left="70" w:right="0" w:firstLine="0"/>
              <w:jc w:val="left"/>
            </w:pPr>
            <w:r>
              <w:t xml:space="preserve">Loire </w:t>
            </w:r>
          </w:p>
        </w:tc>
        <w:tc>
          <w:tcPr>
            <w:tcW w:w="293" w:type="dxa"/>
            <w:tcBorders>
              <w:top w:val="single" w:sz="6" w:space="0" w:color="000000"/>
              <w:left w:val="nil"/>
              <w:bottom w:val="single" w:sz="6" w:space="0" w:color="000000"/>
              <w:right w:val="single" w:sz="6" w:space="0" w:color="000000"/>
            </w:tcBorders>
            <w:shd w:val="clear" w:color="auto" w:fill="E7E6E6" w:themeFill="background2"/>
          </w:tcPr>
          <w:p w:rsidR="00EB0F07" w:rsidRDefault="00EB0F07" w:rsidP="00343611">
            <w:pPr>
              <w:spacing w:after="160" w:line="259" w:lineRule="auto"/>
              <w:ind w:left="0" w:right="0" w:firstLine="0"/>
              <w:jc w:val="left"/>
            </w:pPr>
          </w:p>
        </w:tc>
        <w:tc>
          <w:tcPr>
            <w:tcW w:w="2529" w:type="dxa"/>
            <w:tcBorders>
              <w:top w:val="single" w:sz="6" w:space="0" w:color="000000"/>
              <w:left w:val="single" w:sz="6" w:space="0" w:color="000000"/>
              <w:bottom w:val="single" w:sz="6" w:space="0" w:color="000000"/>
              <w:right w:val="single" w:sz="6" w:space="0" w:color="000000"/>
            </w:tcBorders>
          </w:tcPr>
          <w:p w:rsidR="00EB0F07" w:rsidRDefault="00EB0F07" w:rsidP="00343611">
            <w:pPr>
              <w:spacing w:after="0" w:line="259" w:lineRule="auto"/>
              <w:ind w:left="67" w:right="0" w:firstLine="0"/>
              <w:jc w:val="left"/>
            </w:pPr>
            <w:r>
              <w:t xml:space="preserve">Montbrison </w:t>
            </w:r>
          </w:p>
        </w:tc>
        <w:tc>
          <w:tcPr>
            <w:tcW w:w="3216" w:type="dxa"/>
            <w:gridSpan w:val="2"/>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0" w:right="0" w:firstLine="0"/>
              <w:jc w:val="left"/>
            </w:pPr>
            <w:r>
              <w:t xml:space="preserve">IEN : </w:t>
            </w:r>
            <w:r w:rsidR="0003392C">
              <w:t xml:space="preserve">Laurent </w:t>
            </w:r>
            <w:proofErr w:type="spellStart"/>
            <w:r w:rsidR="0003392C">
              <w:t>Godel</w:t>
            </w:r>
            <w:proofErr w:type="spellEnd"/>
          </w:p>
        </w:tc>
        <w:tc>
          <w:tcPr>
            <w:tcW w:w="3924" w:type="dxa"/>
            <w:vMerge w:val="restart"/>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 w:right="0" w:firstLine="0"/>
              <w:jc w:val="left"/>
            </w:pPr>
          </w:p>
          <w:p w:rsidR="00EB0F07" w:rsidRDefault="00EB0F07" w:rsidP="00683A1F">
            <w:pPr>
              <w:spacing w:after="0" w:line="259" w:lineRule="auto"/>
              <w:ind w:left="127" w:right="0" w:firstLine="0"/>
              <w:jc w:val="left"/>
            </w:pPr>
            <w:r>
              <w:t>Tuteurs de terrain</w:t>
            </w:r>
          </w:p>
        </w:tc>
        <w:tc>
          <w:tcPr>
            <w:tcW w:w="2610" w:type="dxa"/>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 w:right="0" w:firstLine="0"/>
              <w:jc w:val="left"/>
              <w:rPr>
                <w:rFonts w:ascii="Cambria" w:eastAsia="Cambria" w:hAnsi="Cambria" w:cs="Cambria"/>
                <w:sz w:val="29"/>
              </w:rPr>
            </w:pPr>
          </w:p>
        </w:tc>
      </w:tr>
      <w:tr w:rsidR="00EB0F07" w:rsidTr="00683A1F">
        <w:trPr>
          <w:trHeight w:val="310"/>
          <w:jc w:val="center"/>
        </w:trPr>
        <w:tc>
          <w:tcPr>
            <w:tcW w:w="1312" w:type="dxa"/>
            <w:gridSpan w:val="2"/>
            <w:tcBorders>
              <w:top w:val="single" w:sz="6" w:space="0" w:color="000000"/>
              <w:left w:val="single" w:sz="6" w:space="0" w:color="000000"/>
              <w:bottom w:val="single" w:sz="6" w:space="0" w:color="000000"/>
              <w:right w:val="nil"/>
            </w:tcBorders>
          </w:tcPr>
          <w:p w:rsidR="00EB0F07" w:rsidRDefault="00EB0F07" w:rsidP="00343611">
            <w:pPr>
              <w:spacing w:after="0" w:line="259" w:lineRule="auto"/>
              <w:ind w:left="7" w:right="0" w:firstLine="0"/>
              <w:jc w:val="left"/>
            </w:pPr>
            <w:r>
              <w:rPr>
                <w:sz w:val="22"/>
              </w:rPr>
              <w:t xml:space="preserve"> </w:t>
            </w:r>
          </w:p>
        </w:tc>
        <w:tc>
          <w:tcPr>
            <w:tcW w:w="293" w:type="dxa"/>
            <w:tcBorders>
              <w:top w:val="single" w:sz="6" w:space="0" w:color="000000"/>
              <w:left w:val="nil"/>
              <w:bottom w:val="single" w:sz="6" w:space="0" w:color="000000"/>
              <w:right w:val="single" w:sz="6" w:space="0" w:color="000000"/>
            </w:tcBorders>
          </w:tcPr>
          <w:p w:rsidR="00EB0F07" w:rsidRDefault="00EB0F07" w:rsidP="00343611">
            <w:pPr>
              <w:spacing w:after="160" w:line="259" w:lineRule="auto"/>
              <w:ind w:left="0" w:right="0" w:firstLine="0"/>
              <w:jc w:val="left"/>
            </w:pPr>
          </w:p>
        </w:tc>
        <w:tc>
          <w:tcPr>
            <w:tcW w:w="2529" w:type="dxa"/>
            <w:tcBorders>
              <w:top w:val="single" w:sz="6" w:space="0" w:color="000000"/>
              <w:left w:val="single" w:sz="6" w:space="0" w:color="000000"/>
              <w:bottom w:val="single" w:sz="6" w:space="0" w:color="000000"/>
              <w:right w:val="single" w:sz="6" w:space="0" w:color="000000"/>
            </w:tcBorders>
          </w:tcPr>
          <w:p w:rsidR="00EB0F07" w:rsidRDefault="00EB0F07" w:rsidP="00343611">
            <w:pPr>
              <w:spacing w:after="0" w:line="259" w:lineRule="auto"/>
              <w:ind w:left="67" w:right="0" w:firstLine="0"/>
              <w:jc w:val="left"/>
            </w:pPr>
            <w:r>
              <w:t xml:space="preserve">Roanne </w:t>
            </w:r>
          </w:p>
        </w:tc>
        <w:tc>
          <w:tcPr>
            <w:tcW w:w="3216" w:type="dxa"/>
            <w:gridSpan w:val="2"/>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0" w:right="0" w:firstLine="0"/>
              <w:jc w:val="left"/>
            </w:pPr>
            <w:r>
              <w:t>IEN :</w:t>
            </w:r>
            <w:r w:rsidR="0003392C">
              <w:t> </w:t>
            </w:r>
          </w:p>
        </w:tc>
        <w:tc>
          <w:tcPr>
            <w:tcW w:w="0" w:type="auto"/>
            <w:vMerge/>
            <w:tcBorders>
              <w:top w:val="nil"/>
              <w:left w:val="single" w:sz="6" w:space="0" w:color="000000"/>
              <w:bottom w:val="nil"/>
              <w:right w:val="single" w:sz="6" w:space="0" w:color="000000"/>
            </w:tcBorders>
            <w:vAlign w:val="center"/>
          </w:tcPr>
          <w:p w:rsidR="00EB0F07" w:rsidRDefault="00EB0F07" w:rsidP="00683A1F">
            <w:pPr>
              <w:spacing w:after="160" w:line="259" w:lineRule="auto"/>
              <w:ind w:left="0" w:right="0" w:firstLine="0"/>
              <w:jc w:val="left"/>
            </w:pPr>
          </w:p>
        </w:tc>
        <w:tc>
          <w:tcPr>
            <w:tcW w:w="2610" w:type="dxa"/>
            <w:tcBorders>
              <w:top w:val="nil"/>
              <w:left w:val="single" w:sz="6" w:space="0" w:color="000000"/>
              <w:bottom w:val="nil"/>
              <w:right w:val="single" w:sz="6" w:space="0" w:color="000000"/>
            </w:tcBorders>
            <w:vAlign w:val="center"/>
          </w:tcPr>
          <w:p w:rsidR="00EB0F07" w:rsidRDefault="00EB0F07" w:rsidP="00683A1F">
            <w:pPr>
              <w:spacing w:after="160" w:line="259" w:lineRule="auto"/>
              <w:ind w:left="0" w:right="0" w:firstLine="0"/>
              <w:jc w:val="left"/>
            </w:pPr>
          </w:p>
        </w:tc>
      </w:tr>
      <w:tr w:rsidR="00EB0F07" w:rsidTr="00683A1F">
        <w:trPr>
          <w:trHeight w:val="312"/>
          <w:jc w:val="center"/>
        </w:trPr>
        <w:tc>
          <w:tcPr>
            <w:tcW w:w="1312" w:type="dxa"/>
            <w:gridSpan w:val="2"/>
            <w:tcBorders>
              <w:top w:val="single" w:sz="6" w:space="0" w:color="000000"/>
              <w:left w:val="single" w:sz="6" w:space="0" w:color="000000"/>
              <w:bottom w:val="single" w:sz="6" w:space="0" w:color="000000"/>
              <w:right w:val="nil"/>
            </w:tcBorders>
          </w:tcPr>
          <w:p w:rsidR="00EB0F07" w:rsidRDefault="00EB0F07" w:rsidP="00343611">
            <w:pPr>
              <w:spacing w:after="0" w:line="259" w:lineRule="auto"/>
              <w:ind w:left="7" w:right="0" w:firstLine="0"/>
              <w:jc w:val="left"/>
            </w:pPr>
            <w:r>
              <w:rPr>
                <w:sz w:val="22"/>
              </w:rPr>
              <w:t xml:space="preserve"> </w:t>
            </w:r>
          </w:p>
        </w:tc>
        <w:tc>
          <w:tcPr>
            <w:tcW w:w="293" w:type="dxa"/>
            <w:tcBorders>
              <w:top w:val="single" w:sz="6" w:space="0" w:color="000000"/>
              <w:left w:val="nil"/>
              <w:bottom w:val="single" w:sz="6" w:space="0" w:color="000000"/>
              <w:right w:val="single" w:sz="6" w:space="0" w:color="000000"/>
            </w:tcBorders>
          </w:tcPr>
          <w:p w:rsidR="00EB0F07" w:rsidRDefault="00EB0F07" w:rsidP="00343611">
            <w:pPr>
              <w:spacing w:after="160" w:line="259" w:lineRule="auto"/>
              <w:ind w:left="0" w:right="0" w:firstLine="0"/>
              <w:jc w:val="left"/>
            </w:pPr>
          </w:p>
        </w:tc>
        <w:tc>
          <w:tcPr>
            <w:tcW w:w="2529" w:type="dxa"/>
            <w:tcBorders>
              <w:top w:val="single" w:sz="6" w:space="0" w:color="000000"/>
              <w:left w:val="single" w:sz="6" w:space="0" w:color="000000"/>
              <w:bottom w:val="single" w:sz="6" w:space="0" w:color="000000"/>
              <w:right w:val="single" w:sz="6" w:space="0" w:color="000000"/>
            </w:tcBorders>
          </w:tcPr>
          <w:p w:rsidR="00EB0F07" w:rsidRDefault="00EB0F07" w:rsidP="00343611">
            <w:pPr>
              <w:spacing w:after="0" w:line="259" w:lineRule="auto"/>
              <w:ind w:left="67" w:right="0" w:firstLine="0"/>
              <w:jc w:val="left"/>
            </w:pPr>
            <w:r>
              <w:t xml:space="preserve">Saint-Etienne Beaulieu </w:t>
            </w:r>
          </w:p>
        </w:tc>
        <w:tc>
          <w:tcPr>
            <w:tcW w:w="3216" w:type="dxa"/>
            <w:gridSpan w:val="2"/>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0" w:right="0" w:firstLine="0"/>
              <w:jc w:val="left"/>
            </w:pPr>
            <w:r>
              <w:t xml:space="preserve">IEN : </w:t>
            </w:r>
            <w:proofErr w:type="spellStart"/>
            <w:r>
              <w:t>Jaël</w:t>
            </w:r>
            <w:proofErr w:type="spellEnd"/>
            <w:r>
              <w:t xml:space="preserve"> Vieira</w:t>
            </w:r>
          </w:p>
        </w:tc>
        <w:tc>
          <w:tcPr>
            <w:tcW w:w="0" w:type="auto"/>
            <w:vMerge/>
            <w:tcBorders>
              <w:top w:val="nil"/>
              <w:left w:val="single" w:sz="6" w:space="0" w:color="000000"/>
              <w:bottom w:val="nil"/>
              <w:right w:val="single" w:sz="6" w:space="0" w:color="000000"/>
            </w:tcBorders>
            <w:vAlign w:val="center"/>
          </w:tcPr>
          <w:p w:rsidR="00EB0F07" w:rsidRDefault="00EB0F07" w:rsidP="00683A1F">
            <w:pPr>
              <w:spacing w:after="160" w:line="259" w:lineRule="auto"/>
              <w:ind w:left="0" w:right="0" w:firstLine="0"/>
              <w:jc w:val="left"/>
            </w:pPr>
          </w:p>
        </w:tc>
        <w:tc>
          <w:tcPr>
            <w:tcW w:w="2610" w:type="dxa"/>
            <w:tcBorders>
              <w:top w:val="nil"/>
              <w:left w:val="single" w:sz="6" w:space="0" w:color="000000"/>
              <w:bottom w:val="nil"/>
              <w:right w:val="single" w:sz="6" w:space="0" w:color="000000"/>
            </w:tcBorders>
            <w:vAlign w:val="center"/>
          </w:tcPr>
          <w:p w:rsidR="00EB0F07" w:rsidRDefault="00EB0F07" w:rsidP="00683A1F">
            <w:pPr>
              <w:spacing w:after="160" w:line="259" w:lineRule="auto"/>
              <w:ind w:left="0" w:right="0" w:firstLine="0"/>
              <w:jc w:val="left"/>
            </w:pPr>
          </w:p>
        </w:tc>
      </w:tr>
      <w:tr w:rsidR="00EB0F07" w:rsidTr="00683A1F">
        <w:trPr>
          <w:trHeight w:val="310"/>
          <w:jc w:val="center"/>
        </w:trPr>
        <w:tc>
          <w:tcPr>
            <w:tcW w:w="1312" w:type="dxa"/>
            <w:gridSpan w:val="2"/>
            <w:tcBorders>
              <w:top w:val="single" w:sz="6" w:space="0" w:color="000000"/>
              <w:left w:val="single" w:sz="6" w:space="0" w:color="000000"/>
              <w:bottom w:val="single" w:sz="6" w:space="0" w:color="000000"/>
              <w:right w:val="nil"/>
            </w:tcBorders>
          </w:tcPr>
          <w:p w:rsidR="00EB0F07" w:rsidRDefault="00EB0F07" w:rsidP="00343611">
            <w:pPr>
              <w:spacing w:after="0" w:line="259" w:lineRule="auto"/>
              <w:ind w:left="7" w:right="0" w:firstLine="0"/>
              <w:jc w:val="left"/>
            </w:pPr>
            <w:r>
              <w:rPr>
                <w:sz w:val="22"/>
              </w:rPr>
              <w:t xml:space="preserve"> </w:t>
            </w:r>
          </w:p>
        </w:tc>
        <w:tc>
          <w:tcPr>
            <w:tcW w:w="293" w:type="dxa"/>
            <w:tcBorders>
              <w:top w:val="single" w:sz="6" w:space="0" w:color="000000"/>
              <w:left w:val="nil"/>
              <w:bottom w:val="single" w:sz="6" w:space="0" w:color="000000"/>
              <w:right w:val="single" w:sz="6" w:space="0" w:color="000000"/>
            </w:tcBorders>
          </w:tcPr>
          <w:p w:rsidR="00EB0F07" w:rsidRDefault="00EB0F07" w:rsidP="00343611">
            <w:pPr>
              <w:spacing w:after="160" w:line="259" w:lineRule="auto"/>
              <w:ind w:left="0" w:right="0" w:firstLine="0"/>
              <w:jc w:val="left"/>
            </w:pPr>
          </w:p>
        </w:tc>
        <w:tc>
          <w:tcPr>
            <w:tcW w:w="2529" w:type="dxa"/>
            <w:tcBorders>
              <w:top w:val="single" w:sz="6" w:space="0" w:color="000000"/>
              <w:left w:val="single" w:sz="6" w:space="0" w:color="000000"/>
              <w:bottom w:val="single" w:sz="6" w:space="0" w:color="000000"/>
              <w:right w:val="single" w:sz="6" w:space="0" w:color="000000"/>
            </w:tcBorders>
          </w:tcPr>
          <w:p w:rsidR="00EB0F07" w:rsidRDefault="00EB0F07" w:rsidP="00343611">
            <w:pPr>
              <w:spacing w:after="0" w:line="259" w:lineRule="auto"/>
              <w:ind w:left="67" w:right="0" w:firstLine="0"/>
              <w:jc w:val="left"/>
            </w:pPr>
            <w:r>
              <w:t xml:space="preserve">Saint-Etienne Les </w:t>
            </w:r>
            <w:proofErr w:type="spellStart"/>
            <w:r>
              <w:t>Ovides</w:t>
            </w:r>
            <w:proofErr w:type="spellEnd"/>
            <w:r>
              <w:t xml:space="preserve"> </w:t>
            </w:r>
          </w:p>
        </w:tc>
        <w:tc>
          <w:tcPr>
            <w:tcW w:w="3216" w:type="dxa"/>
            <w:gridSpan w:val="2"/>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0" w:right="0" w:firstLine="0"/>
              <w:jc w:val="left"/>
            </w:pPr>
            <w:r>
              <w:t>IEN : Gilles Pichon</w:t>
            </w:r>
          </w:p>
        </w:tc>
        <w:tc>
          <w:tcPr>
            <w:tcW w:w="0" w:type="auto"/>
            <w:vMerge/>
            <w:tcBorders>
              <w:top w:val="nil"/>
              <w:left w:val="single" w:sz="6" w:space="0" w:color="000000"/>
              <w:bottom w:val="single" w:sz="6" w:space="0" w:color="000000"/>
              <w:right w:val="single" w:sz="6" w:space="0" w:color="000000"/>
            </w:tcBorders>
            <w:vAlign w:val="center"/>
          </w:tcPr>
          <w:p w:rsidR="00EB0F07" w:rsidRDefault="00EB0F07" w:rsidP="00683A1F">
            <w:pPr>
              <w:spacing w:after="160" w:line="259" w:lineRule="auto"/>
              <w:ind w:left="0" w:right="0" w:firstLine="0"/>
              <w:jc w:val="left"/>
            </w:pPr>
          </w:p>
        </w:tc>
        <w:tc>
          <w:tcPr>
            <w:tcW w:w="2610" w:type="dxa"/>
            <w:tcBorders>
              <w:top w:val="nil"/>
              <w:left w:val="single" w:sz="6" w:space="0" w:color="000000"/>
              <w:bottom w:val="single" w:sz="6" w:space="0" w:color="000000"/>
              <w:right w:val="single" w:sz="6" w:space="0" w:color="000000"/>
            </w:tcBorders>
            <w:vAlign w:val="center"/>
          </w:tcPr>
          <w:p w:rsidR="00EB0F07" w:rsidRDefault="00EB0F07" w:rsidP="00683A1F">
            <w:pPr>
              <w:spacing w:after="160" w:line="259" w:lineRule="auto"/>
              <w:ind w:left="0" w:right="0" w:firstLine="0"/>
              <w:jc w:val="left"/>
            </w:pPr>
          </w:p>
        </w:tc>
      </w:tr>
      <w:tr w:rsidR="00683A1F" w:rsidRPr="00DD78F6" w:rsidTr="00683A1F">
        <w:trPr>
          <w:trHeight w:val="312"/>
          <w:jc w:val="center"/>
        </w:trPr>
        <w:tc>
          <w:tcPr>
            <w:tcW w:w="1312" w:type="dxa"/>
            <w:gridSpan w:val="2"/>
            <w:tcBorders>
              <w:top w:val="single" w:sz="6" w:space="0" w:color="000000"/>
              <w:left w:val="single" w:sz="6" w:space="0" w:color="000000"/>
              <w:bottom w:val="single" w:sz="6" w:space="0" w:color="000000"/>
              <w:right w:val="nil"/>
            </w:tcBorders>
            <w:shd w:val="clear" w:color="auto" w:fill="E7E6E6" w:themeFill="background2"/>
          </w:tcPr>
          <w:p w:rsidR="00EB0F07" w:rsidRDefault="00EB0F07" w:rsidP="00343611">
            <w:pPr>
              <w:spacing w:after="0" w:line="259" w:lineRule="auto"/>
              <w:ind w:left="70" w:right="0" w:firstLine="0"/>
              <w:jc w:val="left"/>
            </w:pPr>
            <w:r>
              <w:t xml:space="preserve">Rhône </w:t>
            </w:r>
          </w:p>
        </w:tc>
        <w:tc>
          <w:tcPr>
            <w:tcW w:w="293" w:type="dxa"/>
            <w:tcBorders>
              <w:top w:val="single" w:sz="6" w:space="0" w:color="000000"/>
              <w:left w:val="nil"/>
              <w:bottom w:val="single" w:sz="6" w:space="0" w:color="000000"/>
              <w:right w:val="single" w:sz="6" w:space="0" w:color="000000"/>
            </w:tcBorders>
            <w:shd w:val="clear" w:color="auto" w:fill="E7E6E6" w:themeFill="background2"/>
          </w:tcPr>
          <w:p w:rsidR="00EB0F07" w:rsidRDefault="00EB0F07" w:rsidP="00343611">
            <w:pPr>
              <w:spacing w:after="160" w:line="259" w:lineRule="auto"/>
              <w:ind w:left="0" w:right="0" w:firstLine="0"/>
              <w:jc w:val="left"/>
            </w:pPr>
          </w:p>
        </w:tc>
        <w:tc>
          <w:tcPr>
            <w:tcW w:w="2529" w:type="dxa"/>
            <w:tcBorders>
              <w:top w:val="single" w:sz="6" w:space="0" w:color="000000"/>
              <w:left w:val="single" w:sz="6" w:space="0" w:color="000000"/>
              <w:bottom w:val="single" w:sz="6" w:space="0" w:color="000000"/>
              <w:right w:val="single" w:sz="6" w:space="0" w:color="000000"/>
            </w:tcBorders>
          </w:tcPr>
          <w:p w:rsidR="00EB0F07" w:rsidRDefault="00EB0F07" w:rsidP="00343611">
            <w:pPr>
              <w:spacing w:after="0" w:line="259" w:lineRule="auto"/>
              <w:ind w:left="67" w:right="0" w:firstLine="0"/>
              <w:jc w:val="left"/>
            </w:pPr>
            <w:r>
              <w:t xml:space="preserve">Centre </w:t>
            </w:r>
          </w:p>
        </w:tc>
        <w:tc>
          <w:tcPr>
            <w:tcW w:w="3216" w:type="dxa"/>
            <w:gridSpan w:val="2"/>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0" w:right="0" w:firstLine="0"/>
              <w:jc w:val="left"/>
            </w:pPr>
            <w:r>
              <w:t xml:space="preserve">IEN : Marianne </w:t>
            </w:r>
            <w:proofErr w:type="spellStart"/>
            <w:r>
              <w:t>Daydé</w:t>
            </w:r>
            <w:proofErr w:type="spellEnd"/>
          </w:p>
        </w:tc>
        <w:tc>
          <w:tcPr>
            <w:tcW w:w="3924" w:type="dxa"/>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0" w:right="0" w:firstLine="0"/>
              <w:jc w:val="left"/>
            </w:pPr>
            <w:r>
              <w:rPr>
                <w:color w:val="0461C1"/>
                <w:u w:val="single" w:color="0461C1"/>
              </w:rPr>
              <w:t>marianne.dayde@ac-lyon.fr</w:t>
            </w:r>
          </w:p>
        </w:tc>
        <w:tc>
          <w:tcPr>
            <w:tcW w:w="2610" w:type="dxa"/>
            <w:tcBorders>
              <w:top w:val="single" w:sz="6" w:space="0" w:color="000000"/>
              <w:left w:val="single" w:sz="6" w:space="0" w:color="000000"/>
              <w:bottom w:val="single" w:sz="6" w:space="0" w:color="000000"/>
              <w:right w:val="single" w:sz="6" w:space="0" w:color="000000"/>
            </w:tcBorders>
            <w:vAlign w:val="center"/>
          </w:tcPr>
          <w:p w:rsidR="00A83112" w:rsidRPr="00DD78F6" w:rsidRDefault="00A83112" w:rsidP="00A83112">
            <w:pPr>
              <w:jc w:val="left"/>
              <w:rPr>
                <w:lang w:val="en-US"/>
              </w:rPr>
            </w:pPr>
            <w:r w:rsidRPr="00DD78F6">
              <w:rPr>
                <w:lang w:val="en-US"/>
              </w:rPr>
              <w:t xml:space="preserve">Fernando SEGUI </w:t>
            </w:r>
            <w:hyperlink r:id="rId36" w:history="1">
              <w:r w:rsidRPr="00DD78F6">
                <w:rPr>
                  <w:rStyle w:val="Lienhypertexte"/>
                  <w:lang w:val="en-US"/>
                </w:rPr>
                <w:t>fernando.segui@univ-lyon1.fr</w:t>
              </w:r>
            </w:hyperlink>
            <w:r w:rsidRPr="00DD78F6">
              <w:rPr>
                <w:lang w:val="en-US"/>
              </w:rPr>
              <w:t xml:space="preserve"> </w:t>
            </w:r>
          </w:p>
          <w:p w:rsidR="00EB0F07" w:rsidRPr="00DD78F6" w:rsidRDefault="00EB0F07" w:rsidP="00A83112">
            <w:pPr>
              <w:jc w:val="left"/>
              <w:rPr>
                <w:color w:val="0461C1"/>
                <w:u w:val="single" w:color="0461C1"/>
                <w:lang w:val="en-US"/>
              </w:rPr>
            </w:pPr>
          </w:p>
        </w:tc>
      </w:tr>
      <w:tr w:rsidR="00EB0F07" w:rsidTr="00683A1F">
        <w:trPr>
          <w:trHeight w:val="310"/>
          <w:jc w:val="center"/>
        </w:trPr>
        <w:tc>
          <w:tcPr>
            <w:tcW w:w="1312" w:type="dxa"/>
            <w:gridSpan w:val="2"/>
            <w:tcBorders>
              <w:top w:val="single" w:sz="6" w:space="0" w:color="000000"/>
              <w:left w:val="single" w:sz="6" w:space="0" w:color="000000"/>
              <w:bottom w:val="single" w:sz="6" w:space="0" w:color="000000"/>
              <w:right w:val="nil"/>
            </w:tcBorders>
          </w:tcPr>
          <w:p w:rsidR="00EB0F07" w:rsidRPr="00DD78F6" w:rsidRDefault="00EB0F07" w:rsidP="00343611">
            <w:pPr>
              <w:spacing w:after="0" w:line="259" w:lineRule="auto"/>
              <w:ind w:left="7" w:right="0" w:firstLine="0"/>
              <w:jc w:val="left"/>
              <w:rPr>
                <w:lang w:val="en-US"/>
              </w:rPr>
            </w:pPr>
            <w:r w:rsidRPr="00DD78F6">
              <w:rPr>
                <w:sz w:val="22"/>
                <w:lang w:val="en-US"/>
              </w:rPr>
              <w:t xml:space="preserve"> </w:t>
            </w:r>
          </w:p>
        </w:tc>
        <w:tc>
          <w:tcPr>
            <w:tcW w:w="293" w:type="dxa"/>
            <w:tcBorders>
              <w:top w:val="single" w:sz="6" w:space="0" w:color="000000"/>
              <w:left w:val="nil"/>
              <w:bottom w:val="single" w:sz="6" w:space="0" w:color="000000"/>
              <w:right w:val="single" w:sz="6" w:space="0" w:color="000000"/>
            </w:tcBorders>
          </w:tcPr>
          <w:p w:rsidR="00EB0F07" w:rsidRPr="00DD78F6" w:rsidRDefault="00EB0F07" w:rsidP="00343611">
            <w:pPr>
              <w:spacing w:after="160" w:line="259" w:lineRule="auto"/>
              <w:ind w:left="0" w:right="0" w:firstLine="0"/>
              <w:jc w:val="left"/>
              <w:rPr>
                <w:lang w:val="en-US"/>
              </w:rPr>
            </w:pPr>
          </w:p>
        </w:tc>
        <w:tc>
          <w:tcPr>
            <w:tcW w:w="2529" w:type="dxa"/>
            <w:tcBorders>
              <w:top w:val="single" w:sz="6" w:space="0" w:color="000000"/>
              <w:left w:val="single" w:sz="6" w:space="0" w:color="000000"/>
              <w:bottom w:val="single" w:sz="6" w:space="0" w:color="000000"/>
              <w:right w:val="single" w:sz="6" w:space="0" w:color="000000"/>
            </w:tcBorders>
          </w:tcPr>
          <w:p w:rsidR="00EB0F07" w:rsidRPr="00DD78F6" w:rsidRDefault="00EB0F07" w:rsidP="00343611">
            <w:pPr>
              <w:spacing w:after="0" w:line="259" w:lineRule="auto"/>
              <w:ind w:left="5" w:right="0" w:firstLine="0"/>
              <w:jc w:val="left"/>
              <w:rPr>
                <w:lang w:val="en-US"/>
              </w:rPr>
            </w:pPr>
            <w:r w:rsidRPr="00DD78F6">
              <w:rPr>
                <w:sz w:val="22"/>
                <w:lang w:val="en-US"/>
              </w:rPr>
              <w:t xml:space="preserve"> </w:t>
            </w:r>
          </w:p>
        </w:tc>
        <w:tc>
          <w:tcPr>
            <w:tcW w:w="3216" w:type="dxa"/>
            <w:gridSpan w:val="2"/>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0" w:right="0" w:firstLine="0"/>
              <w:jc w:val="left"/>
            </w:pPr>
            <w:r>
              <w:t xml:space="preserve">DEA : Serge </w:t>
            </w:r>
            <w:proofErr w:type="spellStart"/>
            <w:r>
              <w:t>Rophille</w:t>
            </w:r>
            <w:proofErr w:type="spellEnd"/>
          </w:p>
        </w:tc>
        <w:tc>
          <w:tcPr>
            <w:tcW w:w="3924" w:type="dxa"/>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0" w:right="0" w:firstLine="0"/>
              <w:jc w:val="left"/>
            </w:pPr>
            <w:r>
              <w:rPr>
                <w:color w:val="0461C1"/>
                <w:u w:val="single" w:color="0461C1"/>
              </w:rPr>
              <w:t>serge.rophille@ac-lyon.fr</w:t>
            </w:r>
          </w:p>
        </w:tc>
        <w:tc>
          <w:tcPr>
            <w:tcW w:w="2610" w:type="dxa"/>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0" w:right="0" w:firstLine="0"/>
              <w:jc w:val="left"/>
              <w:rPr>
                <w:color w:val="0461C1"/>
                <w:u w:val="single" w:color="0461C1"/>
              </w:rPr>
            </w:pPr>
          </w:p>
        </w:tc>
      </w:tr>
      <w:tr w:rsidR="00EB0F07" w:rsidTr="00683A1F">
        <w:trPr>
          <w:trHeight w:val="312"/>
          <w:jc w:val="center"/>
        </w:trPr>
        <w:tc>
          <w:tcPr>
            <w:tcW w:w="1312" w:type="dxa"/>
            <w:gridSpan w:val="2"/>
            <w:tcBorders>
              <w:top w:val="single" w:sz="6" w:space="0" w:color="000000"/>
              <w:left w:val="single" w:sz="6" w:space="0" w:color="000000"/>
              <w:bottom w:val="single" w:sz="6" w:space="0" w:color="000000"/>
              <w:right w:val="nil"/>
            </w:tcBorders>
          </w:tcPr>
          <w:p w:rsidR="00EB0F07" w:rsidRDefault="00EB0F07" w:rsidP="00343611">
            <w:pPr>
              <w:spacing w:after="0" w:line="259" w:lineRule="auto"/>
              <w:ind w:left="7" w:right="0" w:firstLine="0"/>
              <w:jc w:val="left"/>
            </w:pPr>
            <w:r>
              <w:rPr>
                <w:sz w:val="22"/>
              </w:rPr>
              <w:t xml:space="preserve"> </w:t>
            </w:r>
          </w:p>
        </w:tc>
        <w:tc>
          <w:tcPr>
            <w:tcW w:w="293" w:type="dxa"/>
            <w:tcBorders>
              <w:top w:val="single" w:sz="6" w:space="0" w:color="000000"/>
              <w:left w:val="nil"/>
              <w:bottom w:val="single" w:sz="6" w:space="0" w:color="000000"/>
              <w:right w:val="single" w:sz="6" w:space="0" w:color="000000"/>
            </w:tcBorders>
          </w:tcPr>
          <w:p w:rsidR="00EB0F07" w:rsidRDefault="00EB0F07" w:rsidP="00343611">
            <w:pPr>
              <w:spacing w:after="160" w:line="259" w:lineRule="auto"/>
              <w:ind w:left="0" w:right="0" w:firstLine="0"/>
              <w:jc w:val="left"/>
            </w:pPr>
          </w:p>
        </w:tc>
        <w:tc>
          <w:tcPr>
            <w:tcW w:w="2529" w:type="dxa"/>
            <w:tcBorders>
              <w:top w:val="single" w:sz="6" w:space="0" w:color="000000"/>
              <w:left w:val="single" w:sz="6" w:space="0" w:color="000000"/>
              <w:bottom w:val="single" w:sz="6" w:space="0" w:color="000000"/>
              <w:right w:val="single" w:sz="6" w:space="0" w:color="000000"/>
            </w:tcBorders>
          </w:tcPr>
          <w:p w:rsidR="00EB0F07" w:rsidRDefault="00EB0F07" w:rsidP="00343611">
            <w:pPr>
              <w:spacing w:after="0" w:line="259" w:lineRule="auto"/>
              <w:ind w:left="67" w:right="0" w:firstLine="0"/>
              <w:jc w:val="left"/>
            </w:pPr>
            <w:r>
              <w:t xml:space="preserve">Est </w:t>
            </w:r>
          </w:p>
        </w:tc>
        <w:tc>
          <w:tcPr>
            <w:tcW w:w="3216" w:type="dxa"/>
            <w:gridSpan w:val="2"/>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0" w:right="0" w:firstLine="0"/>
              <w:jc w:val="left"/>
            </w:pPr>
            <w:r>
              <w:t>IEN : Blandine Vincent</w:t>
            </w:r>
          </w:p>
        </w:tc>
        <w:tc>
          <w:tcPr>
            <w:tcW w:w="3924" w:type="dxa"/>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0" w:right="0" w:firstLine="0"/>
              <w:jc w:val="left"/>
            </w:pPr>
            <w:r>
              <w:rPr>
                <w:color w:val="0461C1"/>
                <w:u w:val="single" w:color="0461C1"/>
              </w:rPr>
              <w:t>blandine.vincent@ac-lyon.fr</w:t>
            </w:r>
          </w:p>
        </w:tc>
        <w:tc>
          <w:tcPr>
            <w:tcW w:w="2610" w:type="dxa"/>
            <w:tcBorders>
              <w:top w:val="single" w:sz="6" w:space="0" w:color="000000"/>
              <w:left w:val="single" w:sz="6" w:space="0" w:color="000000"/>
              <w:bottom w:val="single" w:sz="6" w:space="0" w:color="000000"/>
              <w:right w:val="single" w:sz="6" w:space="0" w:color="000000"/>
            </w:tcBorders>
            <w:vAlign w:val="center"/>
          </w:tcPr>
          <w:p w:rsidR="00E149EA" w:rsidRDefault="00E149EA" w:rsidP="00E149EA">
            <w:pPr>
              <w:jc w:val="left"/>
              <w:rPr>
                <w:rFonts w:eastAsiaTheme="minorHAnsi"/>
                <w:color w:val="auto"/>
                <w:sz w:val="22"/>
              </w:rPr>
            </w:pPr>
            <w:r>
              <w:t xml:space="preserve">Marion DUBOSQ </w:t>
            </w:r>
            <w:hyperlink r:id="rId37" w:history="1">
              <w:r w:rsidRPr="00B42BE6">
                <w:rPr>
                  <w:rStyle w:val="Lienhypertexte"/>
                </w:rPr>
                <w:t>marion.dubosq@univ-lyon1.fr</w:t>
              </w:r>
            </w:hyperlink>
          </w:p>
          <w:p w:rsidR="00EB0F07" w:rsidRDefault="00EB0F07" w:rsidP="00E149EA">
            <w:pPr>
              <w:jc w:val="left"/>
              <w:rPr>
                <w:color w:val="0461C1"/>
                <w:u w:val="single" w:color="0461C1"/>
              </w:rPr>
            </w:pPr>
          </w:p>
        </w:tc>
      </w:tr>
      <w:tr w:rsidR="00EB0F07" w:rsidTr="00683A1F">
        <w:trPr>
          <w:trHeight w:val="310"/>
          <w:jc w:val="center"/>
        </w:trPr>
        <w:tc>
          <w:tcPr>
            <w:tcW w:w="1312" w:type="dxa"/>
            <w:gridSpan w:val="2"/>
            <w:tcBorders>
              <w:top w:val="single" w:sz="6" w:space="0" w:color="000000"/>
              <w:left w:val="single" w:sz="6" w:space="0" w:color="000000"/>
              <w:bottom w:val="single" w:sz="6" w:space="0" w:color="000000"/>
              <w:right w:val="nil"/>
            </w:tcBorders>
          </w:tcPr>
          <w:p w:rsidR="00EB0F07" w:rsidRDefault="00EB0F07" w:rsidP="00343611">
            <w:pPr>
              <w:spacing w:after="0" w:line="259" w:lineRule="auto"/>
              <w:ind w:left="7" w:right="0" w:firstLine="0"/>
              <w:jc w:val="left"/>
            </w:pPr>
            <w:r>
              <w:rPr>
                <w:sz w:val="22"/>
              </w:rPr>
              <w:t xml:space="preserve"> </w:t>
            </w:r>
          </w:p>
        </w:tc>
        <w:tc>
          <w:tcPr>
            <w:tcW w:w="293" w:type="dxa"/>
            <w:tcBorders>
              <w:top w:val="single" w:sz="6" w:space="0" w:color="000000"/>
              <w:left w:val="nil"/>
              <w:bottom w:val="single" w:sz="6" w:space="0" w:color="000000"/>
              <w:right w:val="single" w:sz="6" w:space="0" w:color="000000"/>
            </w:tcBorders>
          </w:tcPr>
          <w:p w:rsidR="00EB0F07" w:rsidRDefault="00EB0F07" w:rsidP="00343611">
            <w:pPr>
              <w:spacing w:after="160" w:line="259" w:lineRule="auto"/>
              <w:ind w:left="0" w:right="0" w:firstLine="0"/>
              <w:jc w:val="left"/>
            </w:pPr>
          </w:p>
        </w:tc>
        <w:tc>
          <w:tcPr>
            <w:tcW w:w="2529" w:type="dxa"/>
            <w:tcBorders>
              <w:top w:val="single" w:sz="6" w:space="0" w:color="000000"/>
              <w:left w:val="single" w:sz="6" w:space="0" w:color="000000"/>
              <w:bottom w:val="single" w:sz="6" w:space="0" w:color="000000"/>
              <w:right w:val="single" w:sz="6" w:space="0" w:color="000000"/>
            </w:tcBorders>
          </w:tcPr>
          <w:p w:rsidR="00EB0F07" w:rsidRDefault="00EB0F07" w:rsidP="00343611">
            <w:pPr>
              <w:spacing w:after="0" w:line="259" w:lineRule="auto"/>
              <w:ind w:left="5" w:right="0" w:firstLine="0"/>
              <w:jc w:val="left"/>
            </w:pPr>
            <w:r>
              <w:rPr>
                <w:sz w:val="22"/>
              </w:rPr>
              <w:t xml:space="preserve"> </w:t>
            </w:r>
          </w:p>
        </w:tc>
        <w:tc>
          <w:tcPr>
            <w:tcW w:w="3216" w:type="dxa"/>
            <w:gridSpan w:val="2"/>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0" w:right="0" w:firstLine="0"/>
              <w:jc w:val="left"/>
            </w:pPr>
            <w:r>
              <w:t>DEA : Caroline Hennequin</w:t>
            </w:r>
          </w:p>
        </w:tc>
        <w:tc>
          <w:tcPr>
            <w:tcW w:w="3924" w:type="dxa"/>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0" w:right="0" w:firstLine="0"/>
              <w:jc w:val="left"/>
            </w:pPr>
            <w:r>
              <w:rPr>
                <w:color w:val="0461C1"/>
                <w:u w:val="single" w:color="0461C1"/>
              </w:rPr>
              <w:t>caroline.hennequin@ac-lyon.fr</w:t>
            </w:r>
          </w:p>
        </w:tc>
        <w:tc>
          <w:tcPr>
            <w:tcW w:w="2610" w:type="dxa"/>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0" w:right="0" w:firstLine="0"/>
              <w:jc w:val="left"/>
              <w:rPr>
                <w:color w:val="0461C1"/>
                <w:u w:val="single" w:color="0461C1"/>
              </w:rPr>
            </w:pPr>
          </w:p>
        </w:tc>
      </w:tr>
      <w:tr w:rsidR="00EB0F07" w:rsidTr="00683A1F">
        <w:trPr>
          <w:trHeight w:val="310"/>
          <w:jc w:val="center"/>
        </w:trPr>
        <w:tc>
          <w:tcPr>
            <w:tcW w:w="1312" w:type="dxa"/>
            <w:gridSpan w:val="2"/>
            <w:tcBorders>
              <w:top w:val="single" w:sz="6" w:space="0" w:color="000000"/>
              <w:left w:val="single" w:sz="6" w:space="0" w:color="000000"/>
              <w:bottom w:val="single" w:sz="6" w:space="0" w:color="000000"/>
              <w:right w:val="nil"/>
            </w:tcBorders>
          </w:tcPr>
          <w:p w:rsidR="00EB0F07" w:rsidRDefault="00EB0F07" w:rsidP="00343611">
            <w:pPr>
              <w:spacing w:after="0" w:line="259" w:lineRule="auto"/>
              <w:ind w:left="7" w:right="0" w:firstLine="0"/>
              <w:jc w:val="left"/>
            </w:pPr>
            <w:r>
              <w:rPr>
                <w:sz w:val="22"/>
              </w:rPr>
              <w:t xml:space="preserve"> </w:t>
            </w:r>
          </w:p>
        </w:tc>
        <w:tc>
          <w:tcPr>
            <w:tcW w:w="293" w:type="dxa"/>
            <w:tcBorders>
              <w:top w:val="single" w:sz="6" w:space="0" w:color="000000"/>
              <w:left w:val="nil"/>
              <w:bottom w:val="single" w:sz="6" w:space="0" w:color="000000"/>
              <w:right w:val="single" w:sz="6" w:space="0" w:color="000000"/>
            </w:tcBorders>
          </w:tcPr>
          <w:p w:rsidR="00EB0F07" w:rsidRDefault="00EB0F07" w:rsidP="00343611">
            <w:pPr>
              <w:spacing w:after="160" w:line="259" w:lineRule="auto"/>
              <w:ind w:left="0" w:right="0" w:firstLine="0"/>
              <w:jc w:val="left"/>
            </w:pPr>
          </w:p>
        </w:tc>
        <w:tc>
          <w:tcPr>
            <w:tcW w:w="2529" w:type="dxa"/>
            <w:tcBorders>
              <w:top w:val="single" w:sz="6" w:space="0" w:color="000000"/>
              <w:left w:val="single" w:sz="6" w:space="0" w:color="000000"/>
              <w:bottom w:val="single" w:sz="6" w:space="0" w:color="000000"/>
              <w:right w:val="single" w:sz="6" w:space="0" w:color="000000"/>
            </w:tcBorders>
          </w:tcPr>
          <w:p w:rsidR="00EB0F07" w:rsidRDefault="00EB0F07" w:rsidP="00343611">
            <w:pPr>
              <w:spacing w:after="0" w:line="259" w:lineRule="auto"/>
              <w:ind w:left="67" w:right="0" w:firstLine="0"/>
              <w:jc w:val="left"/>
            </w:pPr>
            <w:r>
              <w:t xml:space="preserve">Nord </w:t>
            </w:r>
          </w:p>
        </w:tc>
        <w:tc>
          <w:tcPr>
            <w:tcW w:w="3216" w:type="dxa"/>
            <w:gridSpan w:val="2"/>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0" w:right="0" w:firstLine="0"/>
              <w:jc w:val="left"/>
            </w:pPr>
            <w:r>
              <w:t>IEN : Bernard Laugier</w:t>
            </w:r>
          </w:p>
        </w:tc>
        <w:tc>
          <w:tcPr>
            <w:tcW w:w="3924" w:type="dxa"/>
            <w:tcBorders>
              <w:top w:val="single" w:sz="6" w:space="0" w:color="000000"/>
              <w:left w:val="single" w:sz="6" w:space="0" w:color="000000"/>
              <w:bottom w:val="single" w:sz="6" w:space="0" w:color="000000"/>
              <w:right w:val="single" w:sz="6" w:space="0" w:color="000000"/>
            </w:tcBorders>
            <w:vAlign w:val="center"/>
          </w:tcPr>
          <w:p w:rsidR="00EB0F07" w:rsidRDefault="00D1005A" w:rsidP="00683A1F">
            <w:pPr>
              <w:spacing w:after="0" w:line="259" w:lineRule="auto"/>
              <w:ind w:left="70" w:right="0" w:firstLine="0"/>
              <w:jc w:val="left"/>
            </w:pPr>
            <w:hyperlink r:id="rId38" w:history="1">
              <w:r w:rsidR="00EB0F07" w:rsidRPr="00E506A6">
                <w:rPr>
                  <w:rStyle w:val="Lienhypertexte"/>
                </w:rPr>
                <w:t>Bernard.Laugier@ac-lyon.fr</w:t>
              </w:r>
            </w:hyperlink>
          </w:p>
        </w:tc>
        <w:tc>
          <w:tcPr>
            <w:tcW w:w="2610" w:type="dxa"/>
            <w:tcBorders>
              <w:top w:val="single" w:sz="6" w:space="0" w:color="000000"/>
              <w:left w:val="single" w:sz="6" w:space="0" w:color="000000"/>
              <w:bottom w:val="single" w:sz="6" w:space="0" w:color="000000"/>
              <w:right w:val="single" w:sz="6" w:space="0" w:color="000000"/>
            </w:tcBorders>
            <w:vAlign w:val="center"/>
          </w:tcPr>
          <w:p w:rsidR="00E149EA" w:rsidRDefault="00E149EA" w:rsidP="00E149EA">
            <w:pPr>
              <w:jc w:val="left"/>
              <w:rPr>
                <w:rFonts w:eastAsiaTheme="minorHAnsi"/>
                <w:color w:val="auto"/>
                <w:sz w:val="22"/>
              </w:rPr>
            </w:pPr>
            <w:r>
              <w:t xml:space="preserve">Brice FLAQUIERE </w:t>
            </w:r>
            <w:hyperlink r:id="rId39" w:history="1">
              <w:r w:rsidRPr="00B42BE6">
                <w:rPr>
                  <w:rStyle w:val="Lienhypertexte"/>
                </w:rPr>
                <w:t>brice.flaquiere@univ-lyon1.fr</w:t>
              </w:r>
            </w:hyperlink>
          </w:p>
          <w:p w:rsidR="00EB0F07" w:rsidRDefault="00EB0F07" w:rsidP="00683A1F">
            <w:pPr>
              <w:spacing w:after="0" w:line="259" w:lineRule="auto"/>
              <w:ind w:left="70" w:right="0" w:firstLine="0"/>
              <w:jc w:val="left"/>
            </w:pPr>
          </w:p>
        </w:tc>
      </w:tr>
      <w:tr w:rsidR="00EB0F07" w:rsidTr="00683A1F">
        <w:trPr>
          <w:trHeight w:val="313"/>
          <w:jc w:val="center"/>
        </w:trPr>
        <w:tc>
          <w:tcPr>
            <w:tcW w:w="1312" w:type="dxa"/>
            <w:gridSpan w:val="2"/>
            <w:tcBorders>
              <w:top w:val="single" w:sz="6" w:space="0" w:color="000000"/>
              <w:left w:val="single" w:sz="6" w:space="0" w:color="000000"/>
              <w:bottom w:val="single" w:sz="6" w:space="0" w:color="000000"/>
              <w:right w:val="nil"/>
            </w:tcBorders>
          </w:tcPr>
          <w:p w:rsidR="00EB0F07" w:rsidRDefault="00EB0F07" w:rsidP="00343611">
            <w:pPr>
              <w:spacing w:after="0" w:line="259" w:lineRule="auto"/>
              <w:ind w:left="7" w:right="0" w:firstLine="0"/>
              <w:jc w:val="left"/>
            </w:pPr>
            <w:r>
              <w:rPr>
                <w:sz w:val="22"/>
              </w:rPr>
              <w:t xml:space="preserve"> </w:t>
            </w:r>
          </w:p>
        </w:tc>
        <w:tc>
          <w:tcPr>
            <w:tcW w:w="293" w:type="dxa"/>
            <w:tcBorders>
              <w:top w:val="single" w:sz="6" w:space="0" w:color="000000"/>
              <w:left w:val="nil"/>
              <w:bottom w:val="single" w:sz="6" w:space="0" w:color="000000"/>
              <w:right w:val="single" w:sz="6" w:space="0" w:color="000000"/>
            </w:tcBorders>
          </w:tcPr>
          <w:p w:rsidR="00EB0F07" w:rsidRDefault="00EB0F07" w:rsidP="00343611">
            <w:pPr>
              <w:spacing w:after="160" w:line="259" w:lineRule="auto"/>
              <w:ind w:left="0" w:right="0" w:firstLine="0"/>
              <w:jc w:val="left"/>
            </w:pPr>
          </w:p>
        </w:tc>
        <w:tc>
          <w:tcPr>
            <w:tcW w:w="2529" w:type="dxa"/>
            <w:tcBorders>
              <w:top w:val="single" w:sz="6" w:space="0" w:color="000000"/>
              <w:left w:val="single" w:sz="6" w:space="0" w:color="000000"/>
              <w:bottom w:val="single" w:sz="6" w:space="0" w:color="000000"/>
              <w:right w:val="single" w:sz="6" w:space="0" w:color="000000"/>
            </w:tcBorders>
          </w:tcPr>
          <w:p w:rsidR="00EB0F07" w:rsidRDefault="00EB0F07" w:rsidP="00343611">
            <w:pPr>
              <w:spacing w:after="0" w:line="259" w:lineRule="auto"/>
              <w:ind w:left="5" w:right="0" w:firstLine="0"/>
              <w:jc w:val="left"/>
            </w:pPr>
            <w:r>
              <w:rPr>
                <w:sz w:val="22"/>
              </w:rPr>
              <w:t xml:space="preserve"> </w:t>
            </w:r>
          </w:p>
        </w:tc>
        <w:tc>
          <w:tcPr>
            <w:tcW w:w="3216" w:type="dxa"/>
            <w:gridSpan w:val="2"/>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70" w:right="0" w:firstLine="0"/>
              <w:jc w:val="left"/>
            </w:pPr>
            <w:r>
              <w:t>DEA : Xavier Poiret</w:t>
            </w:r>
          </w:p>
        </w:tc>
        <w:tc>
          <w:tcPr>
            <w:tcW w:w="3924" w:type="dxa"/>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127" w:right="0" w:firstLine="0"/>
              <w:jc w:val="left"/>
            </w:pPr>
            <w:r>
              <w:rPr>
                <w:color w:val="0461C1"/>
                <w:u w:val="single" w:color="0461C1"/>
              </w:rPr>
              <w:t>xavier.poiret@ac-lyon.fr</w:t>
            </w:r>
          </w:p>
        </w:tc>
        <w:tc>
          <w:tcPr>
            <w:tcW w:w="2610" w:type="dxa"/>
            <w:tcBorders>
              <w:top w:val="single" w:sz="6" w:space="0" w:color="000000"/>
              <w:left w:val="single" w:sz="6" w:space="0" w:color="000000"/>
              <w:bottom w:val="single" w:sz="6" w:space="0" w:color="000000"/>
              <w:right w:val="single" w:sz="6" w:space="0" w:color="000000"/>
            </w:tcBorders>
            <w:vAlign w:val="center"/>
          </w:tcPr>
          <w:p w:rsidR="00EB0F07" w:rsidRDefault="00EB0F07" w:rsidP="00683A1F">
            <w:pPr>
              <w:spacing w:after="0" w:line="259" w:lineRule="auto"/>
              <w:ind w:left="127" w:right="0" w:firstLine="0"/>
              <w:jc w:val="left"/>
              <w:rPr>
                <w:color w:val="0461C1"/>
                <w:u w:val="single" w:color="0461C1"/>
              </w:rPr>
            </w:pPr>
          </w:p>
        </w:tc>
      </w:tr>
      <w:tr w:rsidR="00EB0F07" w:rsidTr="009F1792">
        <w:trPr>
          <w:trHeight w:val="312"/>
          <w:jc w:val="center"/>
        </w:trPr>
        <w:tc>
          <w:tcPr>
            <w:tcW w:w="1312" w:type="dxa"/>
            <w:gridSpan w:val="2"/>
            <w:tcBorders>
              <w:top w:val="single" w:sz="6" w:space="0" w:color="000000"/>
              <w:left w:val="single" w:sz="6" w:space="0" w:color="000000"/>
              <w:bottom w:val="single" w:sz="6" w:space="0" w:color="000000"/>
              <w:right w:val="nil"/>
            </w:tcBorders>
          </w:tcPr>
          <w:p w:rsidR="00EB0F07" w:rsidRDefault="00EB0F07" w:rsidP="00343611">
            <w:pPr>
              <w:spacing w:after="0" w:line="259" w:lineRule="auto"/>
              <w:ind w:left="7" w:right="0" w:firstLine="0"/>
              <w:jc w:val="left"/>
            </w:pPr>
            <w:r>
              <w:rPr>
                <w:sz w:val="22"/>
              </w:rPr>
              <w:lastRenderedPageBreak/>
              <w:t xml:space="preserve"> </w:t>
            </w:r>
          </w:p>
        </w:tc>
        <w:tc>
          <w:tcPr>
            <w:tcW w:w="293" w:type="dxa"/>
            <w:tcBorders>
              <w:top w:val="single" w:sz="6" w:space="0" w:color="000000"/>
              <w:left w:val="nil"/>
              <w:bottom w:val="single" w:sz="6" w:space="0" w:color="000000"/>
              <w:right w:val="single" w:sz="6" w:space="0" w:color="000000"/>
            </w:tcBorders>
          </w:tcPr>
          <w:p w:rsidR="00EB0F07" w:rsidRDefault="00EB0F07" w:rsidP="00343611">
            <w:pPr>
              <w:spacing w:after="160" w:line="259" w:lineRule="auto"/>
              <w:ind w:left="0" w:right="0" w:firstLine="0"/>
              <w:jc w:val="left"/>
            </w:pPr>
          </w:p>
        </w:tc>
        <w:tc>
          <w:tcPr>
            <w:tcW w:w="2529" w:type="dxa"/>
            <w:tcBorders>
              <w:top w:val="single" w:sz="6" w:space="0" w:color="000000"/>
              <w:left w:val="single" w:sz="6" w:space="0" w:color="000000"/>
              <w:bottom w:val="single" w:sz="6" w:space="0" w:color="000000"/>
              <w:right w:val="single" w:sz="6" w:space="0" w:color="000000"/>
            </w:tcBorders>
          </w:tcPr>
          <w:p w:rsidR="00EB0F07" w:rsidRDefault="00EB0F07" w:rsidP="00343611">
            <w:pPr>
              <w:spacing w:after="0" w:line="259" w:lineRule="auto"/>
              <w:ind w:left="67" w:right="0" w:firstLine="0"/>
              <w:jc w:val="left"/>
            </w:pPr>
            <w:r>
              <w:t xml:space="preserve">Ouest </w:t>
            </w:r>
          </w:p>
        </w:tc>
        <w:tc>
          <w:tcPr>
            <w:tcW w:w="3216" w:type="dxa"/>
            <w:gridSpan w:val="2"/>
            <w:tcBorders>
              <w:top w:val="single" w:sz="6" w:space="0" w:color="000000"/>
              <w:left w:val="single" w:sz="6" w:space="0" w:color="000000"/>
              <w:bottom w:val="single" w:sz="6" w:space="0" w:color="000000"/>
              <w:right w:val="single" w:sz="6" w:space="0" w:color="000000"/>
            </w:tcBorders>
          </w:tcPr>
          <w:p w:rsidR="00EB0F07" w:rsidRDefault="00EB0F07" w:rsidP="00343611">
            <w:pPr>
              <w:spacing w:after="0" w:line="259" w:lineRule="auto"/>
              <w:ind w:left="70" w:right="0" w:firstLine="0"/>
              <w:jc w:val="left"/>
            </w:pPr>
            <w:r>
              <w:t xml:space="preserve">IEN : Hubert </w:t>
            </w:r>
            <w:proofErr w:type="spellStart"/>
            <w:r>
              <w:t>Pharabet</w:t>
            </w:r>
            <w:proofErr w:type="spellEnd"/>
            <w:r>
              <w:t xml:space="preserve"> </w:t>
            </w:r>
          </w:p>
        </w:tc>
        <w:tc>
          <w:tcPr>
            <w:tcW w:w="3924" w:type="dxa"/>
            <w:tcBorders>
              <w:top w:val="single" w:sz="6" w:space="0" w:color="000000"/>
              <w:left w:val="single" w:sz="6" w:space="0" w:color="000000"/>
              <w:bottom w:val="single" w:sz="6" w:space="0" w:color="000000"/>
              <w:right w:val="single" w:sz="6" w:space="0" w:color="000000"/>
            </w:tcBorders>
          </w:tcPr>
          <w:p w:rsidR="00EB0F07" w:rsidRDefault="00EB0F07" w:rsidP="00343611">
            <w:pPr>
              <w:spacing w:after="0" w:line="259" w:lineRule="auto"/>
              <w:ind w:left="70" w:right="0" w:firstLine="0"/>
              <w:jc w:val="left"/>
            </w:pPr>
            <w:r>
              <w:rPr>
                <w:color w:val="0461C1"/>
                <w:u w:val="single" w:color="0461C1"/>
              </w:rPr>
              <w:t>hubert.pharabet@ac-lyon.fr</w:t>
            </w:r>
            <w:r>
              <w:t xml:space="preserve"> </w:t>
            </w:r>
          </w:p>
        </w:tc>
        <w:tc>
          <w:tcPr>
            <w:tcW w:w="2610" w:type="dxa"/>
            <w:tcBorders>
              <w:top w:val="single" w:sz="6" w:space="0" w:color="000000"/>
              <w:left w:val="single" w:sz="6" w:space="0" w:color="000000"/>
              <w:bottom w:val="single" w:sz="6" w:space="0" w:color="000000"/>
              <w:right w:val="single" w:sz="6" w:space="0" w:color="000000"/>
            </w:tcBorders>
          </w:tcPr>
          <w:p w:rsidR="00A83112" w:rsidRDefault="00A83112" w:rsidP="00A83112">
            <w:pPr>
              <w:jc w:val="left"/>
              <w:rPr>
                <w:rFonts w:eastAsiaTheme="minorHAnsi"/>
                <w:color w:val="auto"/>
                <w:sz w:val="22"/>
              </w:rPr>
            </w:pPr>
            <w:proofErr w:type="spellStart"/>
            <w:r>
              <w:t>Anne-Celine</w:t>
            </w:r>
            <w:proofErr w:type="spellEnd"/>
            <w:r>
              <w:t xml:space="preserve"> REAU  </w:t>
            </w:r>
            <w:hyperlink r:id="rId40" w:history="1">
              <w:r w:rsidRPr="00B42BE6">
                <w:rPr>
                  <w:rStyle w:val="Lienhypertexte"/>
                </w:rPr>
                <w:t>anne-cEline.reau@univ-lyon1.fr</w:t>
              </w:r>
            </w:hyperlink>
          </w:p>
          <w:p w:rsidR="00A83112" w:rsidRDefault="00A83112" w:rsidP="00E71189">
            <w:pPr>
              <w:jc w:val="left"/>
              <w:rPr>
                <w:rFonts w:eastAsiaTheme="minorHAnsi"/>
                <w:color w:val="auto"/>
                <w:sz w:val="22"/>
              </w:rPr>
            </w:pPr>
          </w:p>
          <w:p w:rsidR="00EB0F07" w:rsidRDefault="00EB0F07" w:rsidP="00343611">
            <w:pPr>
              <w:spacing w:after="0" w:line="259" w:lineRule="auto"/>
              <w:ind w:left="70" w:right="0" w:firstLine="0"/>
              <w:jc w:val="left"/>
              <w:rPr>
                <w:color w:val="0461C1"/>
                <w:u w:val="single" w:color="0461C1"/>
              </w:rPr>
            </w:pPr>
          </w:p>
        </w:tc>
      </w:tr>
      <w:tr w:rsidR="00EB0F07" w:rsidTr="009F1792">
        <w:trPr>
          <w:trHeight w:val="310"/>
          <w:jc w:val="center"/>
        </w:trPr>
        <w:tc>
          <w:tcPr>
            <w:tcW w:w="1312" w:type="dxa"/>
            <w:gridSpan w:val="2"/>
            <w:tcBorders>
              <w:top w:val="single" w:sz="6" w:space="0" w:color="000000"/>
              <w:left w:val="single" w:sz="6" w:space="0" w:color="000000"/>
              <w:bottom w:val="single" w:sz="6" w:space="0" w:color="000000"/>
              <w:right w:val="nil"/>
            </w:tcBorders>
          </w:tcPr>
          <w:p w:rsidR="00EB0F07" w:rsidRDefault="00EB0F07" w:rsidP="00343611">
            <w:pPr>
              <w:spacing w:after="0" w:line="259" w:lineRule="auto"/>
              <w:ind w:left="7" w:right="0" w:firstLine="0"/>
              <w:jc w:val="left"/>
            </w:pPr>
            <w:r>
              <w:rPr>
                <w:sz w:val="22"/>
              </w:rPr>
              <w:t xml:space="preserve"> </w:t>
            </w:r>
          </w:p>
        </w:tc>
        <w:tc>
          <w:tcPr>
            <w:tcW w:w="293" w:type="dxa"/>
            <w:tcBorders>
              <w:top w:val="single" w:sz="6" w:space="0" w:color="000000"/>
              <w:left w:val="nil"/>
              <w:bottom w:val="single" w:sz="6" w:space="0" w:color="000000"/>
              <w:right w:val="single" w:sz="6" w:space="0" w:color="000000"/>
            </w:tcBorders>
          </w:tcPr>
          <w:p w:rsidR="00EB0F07" w:rsidRDefault="00EB0F07" w:rsidP="00343611">
            <w:pPr>
              <w:spacing w:after="160" w:line="259" w:lineRule="auto"/>
              <w:ind w:left="0" w:right="0" w:firstLine="0"/>
              <w:jc w:val="left"/>
            </w:pPr>
          </w:p>
        </w:tc>
        <w:tc>
          <w:tcPr>
            <w:tcW w:w="2529" w:type="dxa"/>
            <w:tcBorders>
              <w:top w:val="single" w:sz="6" w:space="0" w:color="000000"/>
              <w:left w:val="single" w:sz="6" w:space="0" w:color="000000"/>
              <w:bottom w:val="single" w:sz="6" w:space="0" w:color="000000"/>
              <w:right w:val="single" w:sz="6" w:space="0" w:color="000000"/>
            </w:tcBorders>
          </w:tcPr>
          <w:p w:rsidR="00EB0F07" w:rsidRDefault="00EB0F07" w:rsidP="00343611">
            <w:pPr>
              <w:spacing w:after="0" w:line="259" w:lineRule="auto"/>
              <w:ind w:left="5" w:right="0" w:firstLine="0"/>
              <w:jc w:val="left"/>
            </w:pPr>
            <w:r>
              <w:rPr>
                <w:sz w:val="22"/>
              </w:rPr>
              <w:t xml:space="preserve"> </w:t>
            </w:r>
          </w:p>
        </w:tc>
        <w:tc>
          <w:tcPr>
            <w:tcW w:w="3216" w:type="dxa"/>
            <w:gridSpan w:val="2"/>
            <w:tcBorders>
              <w:top w:val="single" w:sz="6" w:space="0" w:color="000000"/>
              <w:left w:val="single" w:sz="6" w:space="0" w:color="000000"/>
              <w:bottom w:val="single" w:sz="6" w:space="0" w:color="000000"/>
              <w:right w:val="single" w:sz="6" w:space="0" w:color="000000"/>
            </w:tcBorders>
          </w:tcPr>
          <w:p w:rsidR="00EB0F07" w:rsidRDefault="00EB0F07" w:rsidP="00343611">
            <w:pPr>
              <w:spacing w:after="0" w:line="259" w:lineRule="auto"/>
              <w:ind w:left="70" w:right="0" w:firstLine="0"/>
              <w:jc w:val="left"/>
            </w:pPr>
            <w:r>
              <w:t xml:space="preserve">DEA : Karine </w:t>
            </w:r>
            <w:proofErr w:type="spellStart"/>
            <w:r>
              <w:t>Bidaut</w:t>
            </w:r>
            <w:proofErr w:type="spellEnd"/>
          </w:p>
        </w:tc>
        <w:tc>
          <w:tcPr>
            <w:tcW w:w="3924" w:type="dxa"/>
            <w:tcBorders>
              <w:top w:val="single" w:sz="6" w:space="0" w:color="000000"/>
              <w:left w:val="single" w:sz="6" w:space="0" w:color="000000"/>
              <w:bottom w:val="single" w:sz="6" w:space="0" w:color="000000"/>
              <w:right w:val="single" w:sz="6" w:space="0" w:color="000000"/>
            </w:tcBorders>
          </w:tcPr>
          <w:p w:rsidR="00EB0F07" w:rsidRDefault="00D1005A" w:rsidP="00343611">
            <w:pPr>
              <w:spacing w:after="0" w:line="259" w:lineRule="auto"/>
              <w:ind w:left="70" w:right="0" w:firstLine="0"/>
              <w:jc w:val="left"/>
            </w:pPr>
            <w:hyperlink r:id="rId41" w:history="1">
              <w:r w:rsidR="00EB0F07" w:rsidRPr="00E506A6">
                <w:rPr>
                  <w:rStyle w:val="Lienhypertexte"/>
                </w:rPr>
                <w:t>Karine.Bidaut@ac-lyon.fr</w:t>
              </w:r>
            </w:hyperlink>
            <w:r w:rsidR="00EB0F07">
              <w:t xml:space="preserve"> </w:t>
            </w:r>
          </w:p>
        </w:tc>
        <w:tc>
          <w:tcPr>
            <w:tcW w:w="2610" w:type="dxa"/>
            <w:tcBorders>
              <w:top w:val="single" w:sz="6" w:space="0" w:color="000000"/>
              <w:left w:val="single" w:sz="6" w:space="0" w:color="000000"/>
              <w:bottom w:val="single" w:sz="6" w:space="0" w:color="000000"/>
              <w:right w:val="single" w:sz="6" w:space="0" w:color="000000"/>
            </w:tcBorders>
          </w:tcPr>
          <w:p w:rsidR="00EB0F07" w:rsidRDefault="00EB0F07" w:rsidP="00343611">
            <w:pPr>
              <w:spacing w:after="0" w:line="259" w:lineRule="auto"/>
              <w:ind w:left="70" w:right="0" w:firstLine="0"/>
              <w:jc w:val="left"/>
            </w:pPr>
          </w:p>
        </w:tc>
      </w:tr>
      <w:tr w:rsidR="00EB0F07" w:rsidTr="009F1792">
        <w:trPr>
          <w:trHeight w:val="312"/>
          <w:jc w:val="center"/>
        </w:trPr>
        <w:tc>
          <w:tcPr>
            <w:tcW w:w="1312" w:type="dxa"/>
            <w:gridSpan w:val="2"/>
            <w:tcBorders>
              <w:top w:val="single" w:sz="6" w:space="0" w:color="000000"/>
              <w:left w:val="single" w:sz="6" w:space="0" w:color="000000"/>
              <w:bottom w:val="single" w:sz="6" w:space="0" w:color="000000"/>
              <w:right w:val="nil"/>
            </w:tcBorders>
          </w:tcPr>
          <w:p w:rsidR="00EB0F07" w:rsidRDefault="00EB0F07" w:rsidP="00343611">
            <w:pPr>
              <w:spacing w:after="0" w:line="259" w:lineRule="auto"/>
              <w:ind w:left="7" w:right="0" w:firstLine="0"/>
              <w:jc w:val="left"/>
            </w:pPr>
            <w:r>
              <w:rPr>
                <w:sz w:val="22"/>
              </w:rPr>
              <w:t xml:space="preserve"> </w:t>
            </w:r>
          </w:p>
        </w:tc>
        <w:tc>
          <w:tcPr>
            <w:tcW w:w="293" w:type="dxa"/>
            <w:tcBorders>
              <w:top w:val="single" w:sz="6" w:space="0" w:color="000000"/>
              <w:left w:val="nil"/>
              <w:bottom w:val="single" w:sz="6" w:space="0" w:color="000000"/>
              <w:right w:val="single" w:sz="6" w:space="0" w:color="000000"/>
            </w:tcBorders>
          </w:tcPr>
          <w:p w:rsidR="00EB0F07" w:rsidRDefault="00EB0F07" w:rsidP="00343611">
            <w:pPr>
              <w:spacing w:after="160" w:line="259" w:lineRule="auto"/>
              <w:ind w:left="0" w:right="0" w:firstLine="0"/>
              <w:jc w:val="left"/>
            </w:pPr>
          </w:p>
        </w:tc>
        <w:tc>
          <w:tcPr>
            <w:tcW w:w="2529" w:type="dxa"/>
            <w:tcBorders>
              <w:top w:val="single" w:sz="6" w:space="0" w:color="000000"/>
              <w:left w:val="single" w:sz="6" w:space="0" w:color="000000"/>
              <w:bottom w:val="single" w:sz="6" w:space="0" w:color="000000"/>
              <w:right w:val="single" w:sz="6" w:space="0" w:color="000000"/>
            </w:tcBorders>
          </w:tcPr>
          <w:p w:rsidR="00EB0F07" w:rsidRDefault="00EB0F07" w:rsidP="00343611">
            <w:pPr>
              <w:spacing w:after="0" w:line="259" w:lineRule="auto"/>
              <w:ind w:left="67" w:right="0" w:firstLine="0"/>
              <w:jc w:val="left"/>
            </w:pPr>
            <w:r>
              <w:t xml:space="preserve">Val de Saône </w:t>
            </w:r>
          </w:p>
        </w:tc>
        <w:tc>
          <w:tcPr>
            <w:tcW w:w="3216" w:type="dxa"/>
            <w:gridSpan w:val="2"/>
            <w:tcBorders>
              <w:top w:val="single" w:sz="6" w:space="0" w:color="000000"/>
              <w:left w:val="single" w:sz="6" w:space="0" w:color="000000"/>
              <w:bottom w:val="single" w:sz="6" w:space="0" w:color="000000"/>
              <w:right w:val="single" w:sz="6" w:space="0" w:color="000000"/>
            </w:tcBorders>
          </w:tcPr>
          <w:p w:rsidR="00EB0F07" w:rsidRDefault="00EB0F07" w:rsidP="00343611">
            <w:pPr>
              <w:spacing w:after="0" w:line="259" w:lineRule="auto"/>
              <w:ind w:left="70" w:right="0" w:firstLine="0"/>
              <w:jc w:val="left"/>
            </w:pPr>
            <w:r>
              <w:t xml:space="preserve">IEN : </w:t>
            </w:r>
            <w:proofErr w:type="spellStart"/>
            <w:r>
              <w:t>Noellie</w:t>
            </w:r>
            <w:proofErr w:type="spellEnd"/>
            <w:r>
              <w:t xml:space="preserve"> </w:t>
            </w:r>
            <w:proofErr w:type="spellStart"/>
            <w:r>
              <w:t>Goulefer</w:t>
            </w:r>
            <w:proofErr w:type="spellEnd"/>
            <w:r>
              <w:t xml:space="preserve"> </w:t>
            </w:r>
          </w:p>
        </w:tc>
        <w:tc>
          <w:tcPr>
            <w:tcW w:w="3924" w:type="dxa"/>
            <w:tcBorders>
              <w:top w:val="single" w:sz="6" w:space="0" w:color="000000"/>
              <w:left w:val="single" w:sz="6" w:space="0" w:color="000000"/>
              <w:bottom w:val="single" w:sz="6" w:space="0" w:color="000000"/>
              <w:right w:val="single" w:sz="6" w:space="0" w:color="000000"/>
            </w:tcBorders>
          </w:tcPr>
          <w:p w:rsidR="00EB0F07" w:rsidRDefault="00D1005A" w:rsidP="00343611">
            <w:pPr>
              <w:spacing w:after="0" w:line="259" w:lineRule="auto"/>
              <w:ind w:left="70" w:right="0" w:firstLine="0"/>
              <w:jc w:val="left"/>
            </w:pPr>
            <w:hyperlink r:id="rId42" w:history="1">
              <w:r w:rsidR="00EB0F07" w:rsidRPr="00E506A6">
                <w:rPr>
                  <w:rStyle w:val="Lienhypertexte"/>
                </w:rPr>
                <w:t>Noellie.Goulefer@ac-lyon.fr</w:t>
              </w:r>
            </w:hyperlink>
            <w:r w:rsidR="00EB0F07">
              <w:t xml:space="preserve"> </w:t>
            </w:r>
          </w:p>
        </w:tc>
        <w:tc>
          <w:tcPr>
            <w:tcW w:w="2610" w:type="dxa"/>
            <w:tcBorders>
              <w:top w:val="single" w:sz="6" w:space="0" w:color="000000"/>
              <w:left w:val="single" w:sz="6" w:space="0" w:color="000000"/>
              <w:bottom w:val="single" w:sz="6" w:space="0" w:color="000000"/>
              <w:right w:val="single" w:sz="6" w:space="0" w:color="000000"/>
            </w:tcBorders>
          </w:tcPr>
          <w:p w:rsidR="009F1792" w:rsidRDefault="00E71189" w:rsidP="00E71189">
            <w:pPr>
              <w:jc w:val="left"/>
              <w:rPr>
                <w:rFonts w:eastAsiaTheme="minorHAnsi"/>
                <w:color w:val="auto"/>
                <w:sz w:val="22"/>
              </w:rPr>
            </w:pPr>
            <w:r>
              <w:t>Isabelle GIVRE</w:t>
            </w:r>
            <w:r w:rsidR="00EE1342">
              <w:t xml:space="preserve"> </w:t>
            </w:r>
            <w:hyperlink r:id="rId43" w:history="1">
              <w:r w:rsidR="00EE1342" w:rsidRPr="00B42BE6">
                <w:rPr>
                  <w:rStyle w:val="Lienhypertexte"/>
                </w:rPr>
                <w:t>isabelle.givre-touhami@univ-lyon1.fr</w:t>
              </w:r>
            </w:hyperlink>
            <w:r w:rsidR="00EE1342">
              <w:t xml:space="preserve"> </w:t>
            </w:r>
          </w:p>
          <w:p w:rsidR="00EB0F07" w:rsidRDefault="00EB0F07" w:rsidP="00343611">
            <w:pPr>
              <w:spacing w:after="0" w:line="259" w:lineRule="auto"/>
              <w:ind w:left="70" w:right="0" w:firstLine="0"/>
              <w:jc w:val="left"/>
            </w:pPr>
          </w:p>
        </w:tc>
      </w:tr>
      <w:tr w:rsidR="00EB0F07" w:rsidTr="009F1792">
        <w:trPr>
          <w:trHeight w:val="571"/>
          <w:jc w:val="center"/>
        </w:trPr>
        <w:tc>
          <w:tcPr>
            <w:tcW w:w="1312" w:type="dxa"/>
            <w:gridSpan w:val="2"/>
            <w:tcBorders>
              <w:top w:val="single" w:sz="6" w:space="0" w:color="000000"/>
              <w:left w:val="single" w:sz="6" w:space="0" w:color="000000"/>
              <w:bottom w:val="single" w:sz="6" w:space="0" w:color="000000"/>
              <w:right w:val="nil"/>
            </w:tcBorders>
          </w:tcPr>
          <w:p w:rsidR="00EB0F07" w:rsidRDefault="00EB0F07" w:rsidP="00343611">
            <w:pPr>
              <w:spacing w:after="0" w:line="259" w:lineRule="auto"/>
              <w:ind w:left="7" w:right="0" w:firstLine="0"/>
              <w:jc w:val="left"/>
            </w:pPr>
            <w:r>
              <w:rPr>
                <w:sz w:val="22"/>
              </w:rPr>
              <w:t xml:space="preserve"> </w:t>
            </w:r>
          </w:p>
        </w:tc>
        <w:tc>
          <w:tcPr>
            <w:tcW w:w="293" w:type="dxa"/>
            <w:tcBorders>
              <w:top w:val="single" w:sz="6" w:space="0" w:color="000000"/>
              <w:left w:val="nil"/>
              <w:bottom w:val="single" w:sz="6" w:space="0" w:color="000000"/>
              <w:right w:val="single" w:sz="6" w:space="0" w:color="000000"/>
            </w:tcBorders>
          </w:tcPr>
          <w:p w:rsidR="00EB0F07" w:rsidRDefault="00EB0F07" w:rsidP="00343611">
            <w:pPr>
              <w:spacing w:after="160" w:line="259" w:lineRule="auto"/>
              <w:ind w:left="0" w:right="0" w:firstLine="0"/>
              <w:jc w:val="left"/>
            </w:pPr>
          </w:p>
        </w:tc>
        <w:tc>
          <w:tcPr>
            <w:tcW w:w="2529" w:type="dxa"/>
            <w:tcBorders>
              <w:top w:val="single" w:sz="6" w:space="0" w:color="000000"/>
              <w:left w:val="single" w:sz="6" w:space="0" w:color="000000"/>
              <w:bottom w:val="single" w:sz="6" w:space="0" w:color="000000"/>
              <w:right w:val="single" w:sz="6" w:space="0" w:color="000000"/>
            </w:tcBorders>
          </w:tcPr>
          <w:p w:rsidR="00EB0F07" w:rsidRDefault="00EB0F07" w:rsidP="00343611">
            <w:pPr>
              <w:spacing w:after="0" w:line="259" w:lineRule="auto"/>
              <w:ind w:left="5" w:right="0" w:firstLine="0"/>
              <w:jc w:val="left"/>
            </w:pPr>
            <w:r>
              <w:rPr>
                <w:sz w:val="22"/>
              </w:rPr>
              <w:t xml:space="preserve"> </w:t>
            </w:r>
          </w:p>
        </w:tc>
        <w:tc>
          <w:tcPr>
            <w:tcW w:w="3216" w:type="dxa"/>
            <w:gridSpan w:val="2"/>
            <w:tcBorders>
              <w:top w:val="single" w:sz="6" w:space="0" w:color="000000"/>
              <w:left w:val="single" w:sz="6" w:space="0" w:color="000000"/>
              <w:bottom w:val="single" w:sz="6" w:space="0" w:color="000000"/>
              <w:right w:val="single" w:sz="6" w:space="0" w:color="000000"/>
            </w:tcBorders>
          </w:tcPr>
          <w:p w:rsidR="00EB0F07" w:rsidRDefault="00EB0F07" w:rsidP="00343611">
            <w:pPr>
              <w:spacing w:after="0" w:line="259" w:lineRule="auto"/>
              <w:ind w:left="70" w:right="0" w:firstLine="0"/>
              <w:jc w:val="left"/>
            </w:pPr>
            <w:r>
              <w:t>DEA : Emmanuel Magnier</w:t>
            </w:r>
          </w:p>
        </w:tc>
        <w:tc>
          <w:tcPr>
            <w:tcW w:w="3924" w:type="dxa"/>
            <w:tcBorders>
              <w:top w:val="single" w:sz="6" w:space="0" w:color="000000"/>
              <w:left w:val="single" w:sz="6" w:space="0" w:color="000000"/>
              <w:bottom w:val="single" w:sz="6" w:space="0" w:color="000000"/>
              <w:right w:val="single" w:sz="6" w:space="0" w:color="000000"/>
            </w:tcBorders>
          </w:tcPr>
          <w:p w:rsidR="00EB0F07" w:rsidRDefault="00D1005A" w:rsidP="00343611">
            <w:pPr>
              <w:spacing w:after="0" w:line="259" w:lineRule="auto"/>
              <w:ind w:left="70" w:right="0" w:firstLine="0"/>
              <w:jc w:val="left"/>
            </w:pPr>
            <w:hyperlink r:id="rId44" w:history="1">
              <w:r w:rsidR="00EB0F07" w:rsidRPr="00E506A6">
                <w:rPr>
                  <w:rStyle w:val="Lienhypertexte"/>
                </w:rPr>
                <w:t>Emmanuel.Magnier@ac-lyon.fr</w:t>
              </w:r>
            </w:hyperlink>
            <w:r w:rsidR="00EB0F07">
              <w:t xml:space="preserve"> </w:t>
            </w:r>
          </w:p>
        </w:tc>
        <w:tc>
          <w:tcPr>
            <w:tcW w:w="2610" w:type="dxa"/>
            <w:tcBorders>
              <w:top w:val="single" w:sz="6" w:space="0" w:color="000000"/>
              <w:left w:val="single" w:sz="6" w:space="0" w:color="000000"/>
              <w:bottom w:val="single" w:sz="6" w:space="0" w:color="000000"/>
              <w:right w:val="single" w:sz="6" w:space="0" w:color="000000"/>
            </w:tcBorders>
          </w:tcPr>
          <w:p w:rsidR="00EB0F07" w:rsidRDefault="00EB0F07" w:rsidP="00343611">
            <w:pPr>
              <w:spacing w:after="0" w:line="259" w:lineRule="auto"/>
              <w:ind w:left="70" w:right="0" w:firstLine="0"/>
              <w:jc w:val="left"/>
            </w:pPr>
          </w:p>
        </w:tc>
      </w:tr>
    </w:tbl>
    <w:p w:rsidR="00A80AC4" w:rsidRDefault="00E5583A">
      <w:pPr>
        <w:spacing w:after="23" w:line="259" w:lineRule="auto"/>
        <w:ind w:left="1620" w:right="0" w:firstLine="0"/>
        <w:jc w:val="left"/>
      </w:pPr>
      <w:r>
        <w:rPr>
          <w:sz w:val="22"/>
        </w:rPr>
        <w:t xml:space="preserve"> </w:t>
      </w:r>
    </w:p>
    <w:p w:rsidR="00A80AC4" w:rsidRDefault="00E5583A">
      <w:pPr>
        <w:spacing w:after="0" w:line="259" w:lineRule="auto"/>
        <w:ind w:left="1620" w:right="0" w:firstLine="0"/>
        <w:jc w:val="left"/>
      </w:pPr>
      <w:r>
        <w:rPr>
          <w:sz w:val="20"/>
        </w:rPr>
        <w:t xml:space="preserve"> </w:t>
      </w:r>
    </w:p>
    <w:sectPr w:rsidR="00A80AC4" w:rsidSect="005C54A8">
      <w:footerReference w:type="even" r:id="rId45"/>
      <w:footerReference w:type="default" r:id="rId46"/>
      <w:footerReference w:type="first" r:id="rId47"/>
      <w:pgSz w:w="16860" w:h="11899" w:orient="landscape"/>
      <w:pgMar w:top="851" w:right="1267" w:bottom="662" w:left="1134" w:header="720" w:footer="6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DB4" w:rsidRDefault="00F92DB4">
      <w:pPr>
        <w:spacing w:after="0" w:line="240" w:lineRule="auto"/>
      </w:pPr>
      <w:r>
        <w:separator/>
      </w:r>
    </w:p>
  </w:endnote>
  <w:endnote w:type="continuationSeparator" w:id="0">
    <w:p w:rsidR="00F92DB4" w:rsidRDefault="00F92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4CB" w:rsidRDefault="004954CB">
    <w:pPr>
      <w:tabs>
        <w:tab w:val="center" w:pos="5478"/>
        <w:tab w:val="right" w:pos="10955"/>
      </w:tabs>
      <w:spacing w:after="0" w:line="259" w:lineRule="auto"/>
      <w:ind w:left="0" w:right="0" w:firstLine="0"/>
      <w:jc w:val="left"/>
    </w:pPr>
    <w:r>
      <w:rPr>
        <w:sz w:val="20"/>
      </w:rPr>
      <w:t xml:space="preserve"> </w:t>
    </w:r>
    <w:r>
      <w:rPr>
        <w:sz w:val="20"/>
      </w:rPr>
      <w:tab/>
    </w:r>
    <w:r>
      <w:rPr>
        <w:color w:val="242424"/>
        <w:sz w:val="22"/>
      </w:rPr>
      <w:t>Académie de Lyon</w:t>
    </w:r>
    <w:r>
      <w:rPr>
        <w:sz w:val="22"/>
      </w:rPr>
      <w:t xml:space="preserve"> </w:t>
    </w:r>
    <w:r>
      <w:rPr>
        <w:sz w:val="22"/>
      </w:rPr>
      <w:tab/>
    </w:r>
    <w:r>
      <w:rPr>
        <w:color w:val="242424"/>
        <w:sz w:val="22"/>
      </w:rPr>
      <w:t>année 2019-2020</w:t>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4CB" w:rsidRDefault="004954CB">
    <w:pPr>
      <w:tabs>
        <w:tab w:val="center" w:pos="5478"/>
        <w:tab w:val="right" w:pos="10955"/>
      </w:tabs>
      <w:spacing w:after="0" w:line="259" w:lineRule="auto"/>
      <w:ind w:left="0" w:right="0" w:firstLine="0"/>
      <w:jc w:val="left"/>
    </w:pPr>
    <w:r>
      <w:rPr>
        <w:sz w:val="20"/>
      </w:rPr>
      <w:t xml:space="preserve"> </w:t>
    </w:r>
    <w:r>
      <w:rPr>
        <w:sz w:val="20"/>
      </w:rPr>
      <w:tab/>
    </w:r>
    <w:r>
      <w:rPr>
        <w:color w:val="242424"/>
        <w:sz w:val="22"/>
      </w:rPr>
      <w:t>Académie de Lyon</w:t>
    </w:r>
    <w:r>
      <w:rPr>
        <w:sz w:val="22"/>
      </w:rPr>
      <w:t xml:space="preserve"> </w:t>
    </w:r>
    <w:r>
      <w:rPr>
        <w:sz w:val="22"/>
      </w:rPr>
      <w:tab/>
    </w:r>
    <w:r>
      <w:rPr>
        <w:color w:val="242424"/>
        <w:sz w:val="22"/>
      </w:rPr>
      <w:t>année 2020-2021</w:t>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4CB" w:rsidRDefault="004954CB">
    <w:pPr>
      <w:tabs>
        <w:tab w:val="center" w:pos="5478"/>
        <w:tab w:val="right" w:pos="10955"/>
      </w:tabs>
      <w:spacing w:after="0" w:line="259" w:lineRule="auto"/>
      <w:ind w:left="0" w:right="0" w:firstLine="0"/>
      <w:jc w:val="left"/>
    </w:pPr>
    <w:r>
      <w:rPr>
        <w:sz w:val="20"/>
      </w:rPr>
      <w:t xml:space="preserve"> </w:t>
    </w:r>
    <w:r>
      <w:rPr>
        <w:sz w:val="20"/>
      </w:rPr>
      <w:tab/>
    </w:r>
    <w:r>
      <w:rPr>
        <w:color w:val="242424"/>
        <w:sz w:val="22"/>
      </w:rPr>
      <w:t>Académie de Lyon</w:t>
    </w:r>
    <w:r>
      <w:rPr>
        <w:sz w:val="22"/>
      </w:rPr>
      <w:t xml:space="preserve"> </w:t>
    </w:r>
    <w:r>
      <w:rPr>
        <w:sz w:val="22"/>
      </w:rPr>
      <w:tab/>
    </w:r>
    <w:r>
      <w:rPr>
        <w:color w:val="242424"/>
        <w:sz w:val="22"/>
      </w:rPr>
      <w:t>année 2019-2020</w:t>
    </w: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4CB" w:rsidRDefault="004954CB">
    <w:pPr>
      <w:tabs>
        <w:tab w:val="center" w:pos="8349"/>
        <w:tab w:val="right" w:pos="16365"/>
      </w:tabs>
      <w:spacing w:after="0" w:line="259" w:lineRule="auto"/>
      <w:ind w:left="0" w:right="0" w:firstLine="0"/>
      <w:jc w:val="left"/>
    </w:pPr>
    <w:r>
      <w:rPr>
        <w:sz w:val="22"/>
      </w:rPr>
      <w:tab/>
    </w:r>
    <w:r>
      <w:rPr>
        <w:color w:val="242424"/>
        <w:sz w:val="22"/>
      </w:rPr>
      <w:t>Académie de Lyon</w:t>
    </w:r>
    <w:r>
      <w:rPr>
        <w:sz w:val="22"/>
      </w:rPr>
      <w:t xml:space="preserve"> </w:t>
    </w:r>
    <w:r>
      <w:rPr>
        <w:sz w:val="22"/>
      </w:rPr>
      <w:tab/>
    </w:r>
    <w:r>
      <w:rPr>
        <w:color w:val="242424"/>
        <w:sz w:val="22"/>
      </w:rPr>
      <w:t>année 2019-2020</w:t>
    </w: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4CB" w:rsidRDefault="004954CB">
    <w:pPr>
      <w:tabs>
        <w:tab w:val="center" w:pos="8349"/>
        <w:tab w:val="right" w:pos="16365"/>
      </w:tabs>
      <w:spacing w:after="0" w:line="259" w:lineRule="auto"/>
      <w:ind w:left="0" w:right="0" w:firstLine="0"/>
      <w:jc w:val="left"/>
    </w:pPr>
    <w:r>
      <w:rPr>
        <w:sz w:val="22"/>
      </w:rPr>
      <w:tab/>
    </w:r>
    <w:r>
      <w:rPr>
        <w:color w:val="242424"/>
        <w:sz w:val="22"/>
      </w:rPr>
      <w:t>Académie de Lyon</w:t>
    </w:r>
    <w:r>
      <w:rPr>
        <w:sz w:val="22"/>
      </w:rPr>
      <w:t xml:space="preserve"> </w:t>
    </w:r>
    <w:r>
      <w:rPr>
        <w:sz w:val="22"/>
      </w:rPr>
      <w:tab/>
    </w:r>
    <w:r>
      <w:rPr>
        <w:color w:val="242424"/>
        <w:sz w:val="22"/>
      </w:rPr>
      <w:t>année 2020-2021</w:t>
    </w: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4CB" w:rsidRDefault="004954CB">
    <w:pPr>
      <w:tabs>
        <w:tab w:val="center" w:pos="8349"/>
        <w:tab w:val="right" w:pos="16365"/>
      </w:tabs>
      <w:spacing w:after="0" w:line="259" w:lineRule="auto"/>
      <w:ind w:left="0" w:right="0" w:firstLine="0"/>
      <w:jc w:val="left"/>
    </w:pPr>
    <w:r>
      <w:rPr>
        <w:sz w:val="22"/>
      </w:rPr>
      <w:tab/>
    </w:r>
    <w:r>
      <w:rPr>
        <w:color w:val="242424"/>
        <w:sz w:val="22"/>
      </w:rPr>
      <w:t>Académie de Lyon</w:t>
    </w:r>
    <w:r>
      <w:rPr>
        <w:sz w:val="22"/>
      </w:rPr>
      <w:t xml:space="preserve"> </w:t>
    </w:r>
    <w:r>
      <w:rPr>
        <w:sz w:val="22"/>
      </w:rPr>
      <w:tab/>
    </w:r>
    <w:r>
      <w:rPr>
        <w:color w:val="242424"/>
        <w:sz w:val="22"/>
      </w:rPr>
      <w:t>année 2019-2020</w:t>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DB4" w:rsidRDefault="00F92DB4">
      <w:pPr>
        <w:spacing w:after="0" w:line="240" w:lineRule="auto"/>
      </w:pPr>
      <w:r>
        <w:separator/>
      </w:r>
    </w:p>
  </w:footnote>
  <w:footnote w:type="continuationSeparator" w:id="0">
    <w:p w:rsidR="00F92DB4" w:rsidRDefault="00F92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23C"/>
    <w:multiLevelType w:val="hybridMultilevel"/>
    <w:tmpl w:val="6CB61D5E"/>
    <w:lvl w:ilvl="0" w:tplc="2AAC6366">
      <w:start w:val="1"/>
      <w:numFmt w:val="bullet"/>
      <w:lvlText w:val="-"/>
      <w:lvlJc w:val="left"/>
      <w:pPr>
        <w:ind w:left="2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63E4C86">
      <w:start w:val="1"/>
      <w:numFmt w:val="bullet"/>
      <w:lvlText w:val="o"/>
      <w:lvlJc w:val="left"/>
      <w:pPr>
        <w:ind w:left="11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C2CE7CC">
      <w:start w:val="1"/>
      <w:numFmt w:val="bullet"/>
      <w:lvlText w:val="▪"/>
      <w:lvlJc w:val="left"/>
      <w:pPr>
        <w:ind w:left="19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2280B88">
      <w:start w:val="1"/>
      <w:numFmt w:val="bullet"/>
      <w:lvlText w:val="•"/>
      <w:lvlJc w:val="left"/>
      <w:pPr>
        <w:ind w:left="26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BFAB628">
      <w:start w:val="1"/>
      <w:numFmt w:val="bullet"/>
      <w:lvlText w:val="o"/>
      <w:lvlJc w:val="left"/>
      <w:pPr>
        <w:ind w:left="33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E0478DE">
      <w:start w:val="1"/>
      <w:numFmt w:val="bullet"/>
      <w:lvlText w:val="▪"/>
      <w:lvlJc w:val="left"/>
      <w:pPr>
        <w:ind w:left="40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3804A4C">
      <w:start w:val="1"/>
      <w:numFmt w:val="bullet"/>
      <w:lvlText w:val="•"/>
      <w:lvlJc w:val="left"/>
      <w:pPr>
        <w:ind w:left="47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438AB28">
      <w:start w:val="1"/>
      <w:numFmt w:val="bullet"/>
      <w:lvlText w:val="o"/>
      <w:lvlJc w:val="left"/>
      <w:pPr>
        <w:ind w:left="55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85C1E56">
      <w:start w:val="1"/>
      <w:numFmt w:val="bullet"/>
      <w:lvlText w:val="▪"/>
      <w:lvlJc w:val="left"/>
      <w:pPr>
        <w:ind w:left="62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46292"/>
    <w:multiLevelType w:val="hybridMultilevel"/>
    <w:tmpl w:val="8134141C"/>
    <w:lvl w:ilvl="0" w:tplc="E6D41534">
      <w:start w:val="1"/>
      <w:numFmt w:val="bullet"/>
      <w:lvlText w:val="-"/>
      <w:lvlJc w:val="left"/>
      <w:pPr>
        <w:ind w:left="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54A8942">
      <w:start w:val="1"/>
      <w:numFmt w:val="bullet"/>
      <w:lvlText w:val="o"/>
      <w:lvlJc w:val="left"/>
      <w:pPr>
        <w:ind w:left="11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90A90F6">
      <w:start w:val="1"/>
      <w:numFmt w:val="bullet"/>
      <w:lvlText w:val="▪"/>
      <w:lvlJc w:val="left"/>
      <w:pPr>
        <w:ind w:left="19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66ED6F6">
      <w:start w:val="1"/>
      <w:numFmt w:val="bullet"/>
      <w:lvlText w:val="•"/>
      <w:lvlJc w:val="left"/>
      <w:pPr>
        <w:ind w:left="26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69C3FB8">
      <w:start w:val="1"/>
      <w:numFmt w:val="bullet"/>
      <w:lvlText w:val="o"/>
      <w:lvlJc w:val="left"/>
      <w:pPr>
        <w:ind w:left="33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2AA298A">
      <w:start w:val="1"/>
      <w:numFmt w:val="bullet"/>
      <w:lvlText w:val="▪"/>
      <w:lvlJc w:val="left"/>
      <w:pPr>
        <w:ind w:left="40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0088512">
      <w:start w:val="1"/>
      <w:numFmt w:val="bullet"/>
      <w:lvlText w:val="•"/>
      <w:lvlJc w:val="left"/>
      <w:pPr>
        <w:ind w:left="4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7B2A806">
      <w:start w:val="1"/>
      <w:numFmt w:val="bullet"/>
      <w:lvlText w:val="o"/>
      <w:lvlJc w:val="left"/>
      <w:pPr>
        <w:ind w:left="5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F3C62F6">
      <w:start w:val="1"/>
      <w:numFmt w:val="bullet"/>
      <w:lvlText w:val="▪"/>
      <w:lvlJc w:val="left"/>
      <w:pPr>
        <w:ind w:left="6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3C55DC"/>
    <w:multiLevelType w:val="hybridMultilevel"/>
    <w:tmpl w:val="4DE24C16"/>
    <w:lvl w:ilvl="0" w:tplc="473E6A60">
      <w:start w:val="1"/>
      <w:numFmt w:val="bullet"/>
      <w:lvlText w:val="-"/>
      <w:lvlJc w:val="left"/>
      <w:pPr>
        <w:ind w:left="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10C912">
      <w:start w:val="1"/>
      <w:numFmt w:val="bullet"/>
      <w:lvlText w:val="o"/>
      <w:lvlJc w:val="left"/>
      <w:pPr>
        <w:ind w:left="1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0C3134">
      <w:start w:val="1"/>
      <w:numFmt w:val="bullet"/>
      <w:lvlText w:val="▪"/>
      <w:lvlJc w:val="left"/>
      <w:pPr>
        <w:ind w:left="26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EC0234">
      <w:start w:val="1"/>
      <w:numFmt w:val="bullet"/>
      <w:lvlText w:val="•"/>
      <w:lvlJc w:val="left"/>
      <w:pPr>
        <w:ind w:left="33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869EAC">
      <w:start w:val="1"/>
      <w:numFmt w:val="bullet"/>
      <w:lvlText w:val="o"/>
      <w:lvlJc w:val="left"/>
      <w:pPr>
        <w:ind w:left="4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4216B0">
      <w:start w:val="1"/>
      <w:numFmt w:val="bullet"/>
      <w:lvlText w:val="▪"/>
      <w:lvlJc w:val="left"/>
      <w:pPr>
        <w:ind w:left="48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308D58">
      <w:start w:val="1"/>
      <w:numFmt w:val="bullet"/>
      <w:lvlText w:val="•"/>
      <w:lvlJc w:val="left"/>
      <w:pPr>
        <w:ind w:left="5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C200BE">
      <w:start w:val="1"/>
      <w:numFmt w:val="bullet"/>
      <w:lvlText w:val="o"/>
      <w:lvlJc w:val="left"/>
      <w:pPr>
        <w:ind w:left="6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F094F8">
      <w:start w:val="1"/>
      <w:numFmt w:val="bullet"/>
      <w:lvlText w:val="▪"/>
      <w:lvlJc w:val="left"/>
      <w:pPr>
        <w:ind w:left="6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AF0659"/>
    <w:multiLevelType w:val="hybridMultilevel"/>
    <w:tmpl w:val="5DC85140"/>
    <w:lvl w:ilvl="0" w:tplc="040C0001">
      <w:start w:val="1"/>
      <w:numFmt w:val="bullet"/>
      <w:lvlText w:val=""/>
      <w:lvlJc w:val="left"/>
      <w:pPr>
        <w:ind w:left="461" w:hanging="360"/>
      </w:pPr>
      <w:rPr>
        <w:rFonts w:ascii="Symbol" w:hAnsi="Symbol" w:hint="default"/>
      </w:rPr>
    </w:lvl>
    <w:lvl w:ilvl="1" w:tplc="040C0003" w:tentative="1">
      <w:start w:val="1"/>
      <w:numFmt w:val="bullet"/>
      <w:lvlText w:val="o"/>
      <w:lvlJc w:val="left"/>
      <w:pPr>
        <w:ind w:left="1181" w:hanging="360"/>
      </w:pPr>
      <w:rPr>
        <w:rFonts w:ascii="Courier New" w:hAnsi="Courier New" w:cs="Courier New" w:hint="default"/>
      </w:rPr>
    </w:lvl>
    <w:lvl w:ilvl="2" w:tplc="040C0005" w:tentative="1">
      <w:start w:val="1"/>
      <w:numFmt w:val="bullet"/>
      <w:lvlText w:val=""/>
      <w:lvlJc w:val="left"/>
      <w:pPr>
        <w:ind w:left="1901" w:hanging="360"/>
      </w:pPr>
      <w:rPr>
        <w:rFonts w:ascii="Wingdings" w:hAnsi="Wingdings" w:hint="default"/>
      </w:rPr>
    </w:lvl>
    <w:lvl w:ilvl="3" w:tplc="040C0001" w:tentative="1">
      <w:start w:val="1"/>
      <w:numFmt w:val="bullet"/>
      <w:lvlText w:val=""/>
      <w:lvlJc w:val="left"/>
      <w:pPr>
        <w:ind w:left="2621" w:hanging="360"/>
      </w:pPr>
      <w:rPr>
        <w:rFonts w:ascii="Symbol" w:hAnsi="Symbol" w:hint="default"/>
      </w:rPr>
    </w:lvl>
    <w:lvl w:ilvl="4" w:tplc="040C0003" w:tentative="1">
      <w:start w:val="1"/>
      <w:numFmt w:val="bullet"/>
      <w:lvlText w:val="o"/>
      <w:lvlJc w:val="left"/>
      <w:pPr>
        <w:ind w:left="3341" w:hanging="360"/>
      </w:pPr>
      <w:rPr>
        <w:rFonts w:ascii="Courier New" w:hAnsi="Courier New" w:cs="Courier New" w:hint="default"/>
      </w:rPr>
    </w:lvl>
    <w:lvl w:ilvl="5" w:tplc="040C0005" w:tentative="1">
      <w:start w:val="1"/>
      <w:numFmt w:val="bullet"/>
      <w:lvlText w:val=""/>
      <w:lvlJc w:val="left"/>
      <w:pPr>
        <w:ind w:left="4061" w:hanging="360"/>
      </w:pPr>
      <w:rPr>
        <w:rFonts w:ascii="Wingdings" w:hAnsi="Wingdings" w:hint="default"/>
      </w:rPr>
    </w:lvl>
    <w:lvl w:ilvl="6" w:tplc="040C0001" w:tentative="1">
      <w:start w:val="1"/>
      <w:numFmt w:val="bullet"/>
      <w:lvlText w:val=""/>
      <w:lvlJc w:val="left"/>
      <w:pPr>
        <w:ind w:left="4781" w:hanging="360"/>
      </w:pPr>
      <w:rPr>
        <w:rFonts w:ascii="Symbol" w:hAnsi="Symbol" w:hint="default"/>
      </w:rPr>
    </w:lvl>
    <w:lvl w:ilvl="7" w:tplc="040C0003" w:tentative="1">
      <w:start w:val="1"/>
      <w:numFmt w:val="bullet"/>
      <w:lvlText w:val="o"/>
      <w:lvlJc w:val="left"/>
      <w:pPr>
        <w:ind w:left="5501" w:hanging="360"/>
      </w:pPr>
      <w:rPr>
        <w:rFonts w:ascii="Courier New" w:hAnsi="Courier New" w:cs="Courier New" w:hint="default"/>
      </w:rPr>
    </w:lvl>
    <w:lvl w:ilvl="8" w:tplc="040C0005" w:tentative="1">
      <w:start w:val="1"/>
      <w:numFmt w:val="bullet"/>
      <w:lvlText w:val=""/>
      <w:lvlJc w:val="left"/>
      <w:pPr>
        <w:ind w:left="6221" w:hanging="360"/>
      </w:pPr>
      <w:rPr>
        <w:rFonts w:ascii="Wingdings" w:hAnsi="Wingdings" w:hint="default"/>
      </w:rPr>
    </w:lvl>
  </w:abstractNum>
  <w:abstractNum w:abstractNumId="4" w15:restartNumberingAfterBreak="0">
    <w:nsid w:val="071C7937"/>
    <w:multiLevelType w:val="hybridMultilevel"/>
    <w:tmpl w:val="F53C7FBA"/>
    <w:lvl w:ilvl="0" w:tplc="6C043B80">
      <w:start w:val="1"/>
      <w:numFmt w:val="bullet"/>
      <w:lvlText w:val="-"/>
      <w:lvlJc w:val="left"/>
      <w:pPr>
        <w:ind w:left="2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D4258CE">
      <w:start w:val="1"/>
      <w:numFmt w:val="bullet"/>
      <w:lvlText w:val="o"/>
      <w:lvlJc w:val="left"/>
      <w:pPr>
        <w:ind w:left="11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0E6251E">
      <w:start w:val="1"/>
      <w:numFmt w:val="bullet"/>
      <w:lvlText w:val="▪"/>
      <w:lvlJc w:val="left"/>
      <w:pPr>
        <w:ind w:left="19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ABEE224">
      <w:start w:val="1"/>
      <w:numFmt w:val="bullet"/>
      <w:lvlText w:val="•"/>
      <w:lvlJc w:val="left"/>
      <w:pPr>
        <w:ind w:left="26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01E5818">
      <w:start w:val="1"/>
      <w:numFmt w:val="bullet"/>
      <w:lvlText w:val="o"/>
      <w:lvlJc w:val="left"/>
      <w:pPr>
        <w:ind w:left="33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2FCA2AC">
      <w:start w:val="1"/>
      <w:numFmt w:val="bullet"/>
      <w:lvlText w:val="▪"/>
      <w:lvlJc w:val="left"/>
      <w:pPr>
        <w:ind w:left="40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17A6956">
      <w:start w:val="1"/>
      <w:numFmt w:val="bullet"/>
      <w:lvlText w:val="•"/>
      <w:lvlJc w:val="left"/>
      <w:pPr>
        <w:ind w:left="47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186ACF2">
      <w:start w:val="1"/>
      <w:numFmt w:val="bullet"/>
      <w:lvlText w:val="o"/>
      <w:lvlJc w:val="left"/>
      <w:pPr>
        <w:ind w:left="55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BCAD712">
      <w:start w:val="1"/>
      <w:numFmt w:val="bullet"/>
      <w:lvlText w:val="▪"/>
      <w:lvlJc w:val="left"/>
      <w:pPr>
        <w:ind w:left="62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8A7B33"/>
    <w:multiLevelType w:val="hybridMultilevel"/>
    <w:tmpl w:val="6B1684B4"/>
    <w:lvl w:ilvl="0" w:tplc="8F485AEE">
      <w:start w:val="1"/>
      <w:numFmt w:val="bullet"/>
      <w:lvlText w:val=""/>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074D4B8">
      <w:start w:val="1"/>
      <w:numFmt w:val="bullet"/>
      <w:lvlText w:val="o"/>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526ABD2">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4946166">
      <w:start w:val="1"/>
      <w:numFmt w:val="bullet"/>
      <w:lvlText w:val="•"/>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D21BCE">
      <w:start w:val="1"/>
      <w:numFmt w:val="bullet"/>
      <w:lvlText w:val="o"/>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188862A">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408EB60">
      <w:start w:val="1"/>
      <w:numFmt w:val="bullet"/>
      <w:lvlText w:val="•"/>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0C831E0">
      <w:start w:val="1"/>
      <w:numFmt w:val="bullet"/>
      <w:lvlText w:val="o"/>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BCE2220">
      <w:start w:val="1"/>
      <w:numFmt w:val="bullet"/>
      <w:lvlText w:val="▪"/>
      <w:lvlJc w:val="left"/>
      <w:pPr>
        <w:ind w:left="69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B85835"/>
    <w:multiLevelType w:val="hybridMultilevel"/>
    <w:tmpl w:val="7778B510"/>
    <w:lvl w:ilvl="0" w:tplc="040C0001">
      <w:start w:val="1"/>
      <w:numFmt w:val="bullet"/>
      <w:lvlText w:val=""/>
      <w:lvlJc w:val="left"/>
      <w:pPr>
        <w:ind w:left="1171" w:hanging="360"/>
      </w:pPr>
      <w:rPr>
        <w:rFonts w:ascii="Symbol" w:hAnsi="Symbol" w:hint="default"/>
      </w:rPr>
    </w:lvl>
    <w:lvl w:ilvl="1" w:tplc="040C0003" w:tentative="1">
      <w:start w:val="1"/>
      <w:numFmt w:val="bullet"/>
      <w:lvlText w:val="o"/>
      <w:lvlJc w:val="left"/>
      <w:pPr>
        <w:ind w:left="1891" w:hanging="360"/>
      </w:pPr>
      <w:rPr>
        <w:rFonts w:ascii="Courier New" w:hAnsi="Courier New" w:cs="Courier New" w:hint="default"/>
      </w:rPr>
    </w:lvl>
    <w:lvl w:ilvl="2" w:tplc="040C0005" w:tentative="1">
      <w:start w:val="1"/>
      <w:numFmt w:val="bullet"/>
      <w:lvlText w:val=""/>
      <w:lvlJc w:val="left"/>
      <w:pPr>
        <w:ind w:left="2611" w:hanging="360"/>
      </w:pPr>
      <w:rPr>
        <w:rFonts w:ascii="Wingdings" w:hAnsi="Wingdings" w:hint="default"/>
      </w:rPr>
    </w:lvl>
    <w:lvl w:ilvl="3" w:tplc="040C0001" w:tentative="1">
      <w:start w:val="1"/>
      <w:numFmt w:val="bullet"/>
      <w:lvlText w:val=""/>
      <w:lvlJc w:val="left"/>
      <w:pPr>
        <w:ind w:left="3331" w:hanging="360"/>
      </w:pPr>
      <w:rPr>
        <w:rFonts w:ascii="Symbol" w:hAnsi="Symbol" w:hint="default"/>
      </w:rPr>
    </w:lvl>
    <w:lvl w:ilvl="4" w:tplc="040C0003" w:tentative="1">
      <w:start w:val="1"/>
      <w:numFmt w:val="bullet"/>
      <w:lvlText w:val="o"/>
      <w:lvlJc w:val="left"/>
      <w:pPr>
        <w:ind w:left="4051" w:hanging="360"/>
      </w:pPr>
      <w:rPr>
        <w:rFonts w:ascii="Courier New" w:hAnsi="Courier New" w:cs="Courier New" w:hint="default"/>
      </w:rPr>
    </w:lvl>
    <w:lvl w:ilvl="5" w:tplc="040C0005" w:tentative="1">
      <w:start w:val="1"/>
      <w:numFmt w:val="bullet"/>
      <w:lvlText w:val=""/>
      <w:lvlJc w:val="left"/>
      <w:pPr>
        <w:ind w:left="4771" w:hanging="360"/>
      </w:pPr>
      <w:rPr>
        <w:rFonts w:ascii="Wingdings" w:hAnsi="Wingdings" w:hint="default"/>
      </w:rPr>
    </w:lvl>
    <w:lvl w:ilvl="6" w:tplc="040C0001" w:tentative="1">
      <w:start w:val="1"/>
      <w:numFmt w:val="bullet"/>
      <w:lvlText w:val=""/>
      <w:lvlJc w:val="left"/>
      <w:pPr>
        <w:ind w:left="5491" w:hanging="360"/>
      </w:pPr>
      <w:rPr>
        <w:rFonts w:ascii="Symbol" w:hAnsi="Symbol" w:hint="default"/>
      </w:rPr>
    </w:lvl>
    <w:lvl w:ilvl="7" w:tplc="040C0003" w:tentative="1">
      <w:start w:val="1"/>
      <w:numFmt w:val="bullet"/>
      <w:lvlText w:val="o"/>
      <w:lvlJc w:val="left"/>
      <w:pPr>
        <w:ind w:left="6211" w:hanging="360"/>
      </w:pPr>
      <w:rPr>
        <w:rFonts w:ascii="Courier New" w:hAnsi="Courier New" w:cs="Courier New" w:hint="default"/>
      </w:rPr>
    </w:lvl>
    <w:lvl w:ilvl="8" w:tplc="040C0005" w:tentative="1">
      <w:start w:val="1"/>
      <w:numFmt w:val="bullet"/>
      <w:lvlText w:val=""/>
      <w:lvlJc w:val="left"/>
      <w:pPr>
        <w:ind w:left="6931" w:hanging="360"/>
      </w:pPr>
      <w:rPr>
        <w:rFonts w:ascii="Wingdings" w:hAnsi="Wingdings" w:hint="default"/>
      </w:rPr>
    </w:lvl>
  </w:abstractNum>
  <w:abstractNum w:abstractNumId="7" w15:restartNumberingAfterBreak="0">
    <w:nsid w:val="125735CD"/>
    <w:multiLevelType w:val="hybridMultilevel"/>
    <w:tmpl w:val="93BE8898"/>
    <w:lvl w:ilvl="0" w:tplc="CE6695A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FAE2B7A">
      <w:start w:val="1"/>
      <w:numFmt w:val="bullet"/>
      <w:lvlRestart w:val="0"/>
      <w:lvlText w:val=""/>
      <w:lvlJc w:val="left"/>
      <w:pPr>
        <w:ind w:left="1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45EEF26">
      <w:start w:val="1"/>
      <w:numFmt w:val="bullet"/>
      <w:lvlText w:val="▪"/>
      <w:lvlJc w:val="left"/>
      <w:pPr>
        <w:ind w:left="1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D6AB2D8">
      <w:start w:val="1"/>
      <w:numFmt w:val="bullet"/>
      <w:lvlText w:val="•"/>
      <w:lvlJc w:val="left"/>
      <w:pPr>
        <w:ind w:left="2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0482954">
      <w:start w:val="1"/>
      <w:numFmt w:val="bullet"/>
      <w:lvlText w:val="o"/>
      <w:lvlJc w:val="left"/>
      <w:pPr>
        <w:ind w:left="3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238E564">
      <w:start w:val="1"/>
      <w:numFmt w:val="bullet"/>
      <w:lvlText w:val="▪"/>
      <w:lvlJc w:val="left"/>
      <w:pPr>
        <w:ind w:left="4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748D0D0">
      <w:start w:val="1"/>
      <w:numFmt w:val="bullet"/>
      <w:lvlText w:val="•"/>
      <w:lvlJc w:val="left"/>
      <w:pPr>
        <w:ind w:left="4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E08B80E">
      <w:start w:val="1"/>
      <w:numFmt w:val="bullet"/>
      <w:lvlText w:val="o"/>
      <w:lvlJc w:val="left"/>
      <w:pPr>
        <w:ind w:left="5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9A4DCD2">
      <w:start w:val="1"/>
      <w:numFmt w:val="bullet"/>
      <w:lvlText w:val="▪"/>
      <w:lvlJc w:val="left"/>
      <w:pPr>
        <w:ind w:left="62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493531"/>
    <w:multiLevelType w:val="hybridMultilevel"/>
    <w:tmpl w:val="A4D0662A"/>
    <w:lvl w:ilvl="0" w:tplc="B38C6EE8">
      <w:start w:val="1"/>
      <w:numFmt w:val="bullet"/>
      <w:lvlText w:val="-"/>
      <w:lvlJc w:val="left"/>
      <w:pPr>
        <w:ind w:left="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409E60">
      <w:start w:val="1"/>
      <w:numFmt w:val="bullet"/>
      <w:lvlText w:val="o"/>
      <w:lvlJc w:val="left"/>
      <w:pPr>
        <w:ind w:left="1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3EB6CA">
      <w:start w:val="1"/>
      <w:numFmt w:val="bullet"/>
      <w:lvlText w:val="▪"/>
      <w:lvlJc w:val="left"/>
      <w:pPr>
        <w:ind w:left="19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FE9080">
      <w:start w:val="1"/>
      <w:numFmt w:val="bullet"/>
      <w:lvlText w:val="•"/>
      <w:lvlJc w:val="left"/>
      <w:pPr>
        <w:ind w:left="26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A0771A">
      <w:start w:val="1"/>
      <w:numFmt w:val="bullet"/>
      <w:lvlText w:val="o"/>
      <w:lvlJc w:val="left"/>
      <w:pPr>
        <w:ind w:left="3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3C3F7C">
      <w:start w:val="1"/>
      <w:numFmt w:val="bullet"/>
      <w:lvlText w:val="▪"/>
      <w:lvlJc w:val="left"/>
      <w:pPr>
        <w:ind w:left="4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C45702">
      <w:start w:val="1"/>
      <w:numFmt w:val="bullet"/>
      <w:lvlText w:val="•"/>
      <w:lvlJc w:val="left"/>
      <w:pPr>
        <w:ind w:left="4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E693DC">
      <w:start w:val="1"/>
      <w:numFmt w:val="bullet"/>
      <w:lvlText w:val="o"/>
      <w:lvlJc w:val="left"/>
      <w:pPr>
        <w:ind w:left="5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629376">
      <w:start w:val="1"/>
      <w:numFmt w:val="bullet"/>
      <w:lvlText w:val="▪"/>
      <w:lvlJc w:val="left"/>
      <w:pPr>
        <w:ind w:left="6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7548E8"/>
    <w:multiLevelType w:val="hybridMultilevel"/>
    <w:tmpl w:val="3D9626BA"/>
    <w:lvl w:ilvl="0" w:tplc="2108814C">
      <w:start w:val="1"/>
      <w:numFmt w:val="bullet"/>
      <w:lvlText w:val="-"/>
      <w:lvlJc w:val="left"/>
      <w:pPr>
        <w:ind w:left="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5DAE9A6">
      <w:start w:val="1"/>
      <w:numFmt w:val="bullet"/>
      <w:lvlText w:val="o"/>
      <w:lvlJc w:val="left"/>
      <w:pPr>
        <w:ind w:left="11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29E6E42">
      <w:start w:val="1"/>
      <w:numFmt w:val="bullet"/>
      <w:lvlText w:val="▪"/>
      <w:lvlJc w:val="left"/>
      <w:pPr>
        <w:ind w:left="18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484D93C">
      <w:start w:val="1"/>
      <w:numFmt w:val="bullet"/>
      <w:lvlText w:val="•"/>
      <w:lvlJc w:val="left"/>
      <w:pPr>
        <w:ind w:left="2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06415A0">
      <w:start w:val="1"/>
      <w:numFmt w:val="bullet"/>
      <w:lvlText w:val="o"/>
      <w:lvlJc w:val="left"/>
      <w:pPr>
        <w:ind w:left="32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3B69456">
      <w:start w:val="1"/>
      <w:numFmt w:val="bullet"/>
      <w:lvlText w:val="▪"/>
      <w:lvlJc w:val="left"/>
      <w:pPr>
        <w:ind w:left="40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372DBF2">
      <w:start w:val="1"/>
      <w:numFmt w:val="bullet"/>
      <w:lvlText w:val="•"/>
      <w:lvlJc w:val="left"/>
      <w:pPr>
        <w:ind w:left="47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922D5F4">
      <w:start w:val="1"/>
      <w:numFmt w:val="bullet"/>
      <w:lvlText w:val="o"/>
      <w:lvlJc w:val="left"/>
      <w:pPr>
        <w:ind w:left="54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5DCEA2A">
      <w:start w:val="1"/>
      <w:numFmt w:val="bullet"/>
      <w:lvlText w:val="▪"/>
      <w:lvlJc w:val="left"/>
      <w:pPr>
        <w:ind w:left="61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E32B3E"/>
    <w:multiLevelType w:val="hybridMultilevel"/>
    <w:tmpl w:val="56321740"/>
    <w:lvl w:ilvl="0" w:tplc="040C0001">
      <w:start w:val="1"/>
      <w:numFmt w:val="bullet"/>
      <w:lvlText w:val=""/>
      <w:lvlJc w:val="left"/>
      <w:pPr>
        <w:ind w:left="453" w:hanging="360"/>
      </w:pPr>
      <w:rPr>
        <w:rFonts w:ascii="Symbol" w:hAnsi="Symbol" w:hint="default"/>
      </w:rPr>
    </w:lvl>
    <w:lvl w:ilvl="1" w:tplc="040C0003" w:tentative="1">
      <w:start w:val="1"/>
      <w:numFmt w:val="bullet"/>
      <w:lvlText w:val="o"/>
      <w:lvlJc w:val="left"/>
      <w:pPr>
        <w:ind w:left="1173" w:hanging="360"/>
      </w:pPr>
      <w:rPr>
        <w:rFonts w:ascii="Courier New" w:hAnsi="Courier New" w:cs="Courier New" w:hint="default"/>
      </w:rPr>
    </w:lvl>
    <w:lvl w:ilvl="2" w:tplc="040C0005" w:tentative="1">
      <w:start w:val="1"/>
      <w:numFmt w:val="bullet"/>
      <w:lvlText w:val=""/>
      <w:lvlJc w:val="left"/>
      <w:pPr>
        <w:ind w:left="1893" w:hanging="360"/>
      </w:pPr>
      <w:rPr>
        <w:rFonts w:ascii="Wingdings" w:hAnsi="Wingdings" w:hint="default"/>
      </w:rPr>
    </w:lvl>
    <w:lvl w:ilvl="3" w:tplc="040C0001" w:tentative="1">
      <w:start w:val="1"/>
      <w:numFmt w:val="bullet"/>
      <w:lvlText w:val=""/>
      <w:lvlJc w:val="left"/>
      <w:pPr>
        <w:ind w:left="2613" w:hanging="360"/>
      </w:pPr>
      <w:rPr>
        <w:rFonts w:ascii="Symbol" w:hAnsi="Symbol" w:hint="default"/>
      </w:rPr>
    </w:lvl>
    <w:lvl w:ilvl="4" w:tplc="040C0003" w:tentative="1">
      <w:start w:val="1"/>
      <w:numFmt w:val="bullet"/>
      <w:lvlText w:val="o"/>
      <w:lvlJc w:val="left"/>
      <w:pPr>
        <w:ind w:left="3333" w:hanging="360"/>
      </w:pPr>
      <w:rPr>
        <w:rFonts w:ascii="Courier New" w:hAnsi="Courier New" w:cs="Courier New" w:hint="default"/>
      </w:rPr>
    </w:lvl>
    <w:lvl w:ilvl="5" w:tplc="040C0005" w:tentative="1">
      <w:start w:val="1"/>
      <w:numFmt w:val="bullet"/>
      <w:lvlText w:val=""/>
      <w:lvlJc w:val="left"/>
      <w:pPr>
        <w:ind w:left="4053" w:hanging="360"/>
      </w:pPr>
      <w:rPr>
        <w:rFonts w:ascii="Wingdings" w:hAnsi="Wingdings" w:hint="default"/>
      </w:rPr>
    </w:lvl>
    <w:lvl w:ilvl="6" w:tplc="040C0001" w:tentative="1">
      <w:start w:val="1"/>
      <w:numFmt w:val="bullet"/>
      <w:lvlText w:val=""/>
      <w:lvlJc w:val="left"/>
      <w:pPr>
        <w:ind w:left="4773" w:hanging="360"/>
      </w:pPr>
      <w:rPr>
        <w:rFonts w:ascii="Symbol" w:hAnsi="Symbol" w:hint="default"/>
      </w:rPr>
    </w:lvl>
    <w:lvl w:ilvl="7" w:tplc="040C0003" w:tentative="1">
      <w:start w:val="1"/>
      <w:numFmt w:val="bullet"/>
      <w:lvlText w:val="o"/>
      <w:lvlJc w:val="left"/>
      <w:pPr>
        <w:ind w:left="5493" w:hanging="360"/>
      </w:pPr>
      <w:rPr>
        <w:rFonts w:ascii="Courier New" w:hAnsi="Courier New" w:cs="Courier New" w:hint="default"/>
      </w:rPr>
    </w:lvl>
    <w:lvl w:ilvl="8" w:tplc="040C0005" w:tentative="1">
      <w:start w:val="1"/>
      <w:numFmt w:val="bullet"/>
      <w:lvlText w:val=""/>
      <w:lvlJc w:val="left"/>
      <w:pPr>
        <w:ind w:left="6213" w:hanging="360"/>
      </w:pPr>
      <w:rPr>
        <w:rFonts w:ascii="Wingdings" w:hAnsi="Wingdings" w:hint="default"/>
      </w:rPr>
    </w:lvl>
  </w:abstractNum>
  <w:abstractNum w:abstractNumId="11" w15:restartNumberingAfterBreak="0">
    <w:nsid w:val="1A6B2790"/>
    <w:multiLevelType w:val="hybridMultilevel"/>
    <w:tmpl w:val="EAEABFF0"/>
    <w:lvl w:ilvl="0" w:tplc="040C0001">
      <w:start w:val="1"/>
      <w:numFmt w:val="bullet"/>
      <w:lvlText w:val=""/>
      <w:lvlJc w:val="left"/>
      <w:pPr>
        <w:ind w:left="1171" w:hanging="360"/>
      </w:pPr>
      <w:rPr>
        <w:rFonts w:ascii="Symbol" w:hAnsi="Symbol" w:hint="default"/>
      </w:rPr>
    </w:lvl>
    <w:lvl w:ilvl="1" w:tplc="040C0003" w:tentative="1">
      <w:start w:val="1"/>
      <w:numFmt w:val="bullet"/>
      <w:lvlText w:val="o"/>
      <w:lvlJc w:val="left"/>
      <w:pPr>
        <w:ind w:left="1891" w:hanging="360"/>
      </w:pPr>
      <w:rPr>
        <w:rFonts w:ascii="Courier New" w:hAnsi="Courier New" w:cs="Courier New" w:hint="default"/>
      </w:rPr>
    </w:lvl>
    <w:lvl w:ilvl="2" w:tplc="040C0005" w:tentative="1">
      <w:start w:val="1"/>
      <w:numFmt w:val="bullet"/>
      <w:lvlText w:val=""/>
      <w:lvlJc w:val="left"/>
      <w:pPr>
        <w:ind w:left="2611" w:hanging="360"/>
      </w:pPr>
      <w:rPr>
        <w:rFonts w:ascii="Wingdings" w:hAnsi="Wingdings" w:hint="default"/>
      </w:rPr>
    </w:lvl>
    <w:lvl w:ilvl="3" w:tplc="040C0001" w:tentative="1">
      <w:start w:val="1"/>
      <w:numFmt w:val="bullet"/>
      <w:lvlText w:val=""/>
      <w:lvlJc w:val="left"/>
      <w:pPr>
        <w:ind w:left="3331" w:hanging="360"/>
      </w:pPr>
      <w:rPr>
        <w:rFonts w:ascii="Symbol" w:hAnsi="Symbol" w:hint="default"/>
      </w:rPr>
    </w:lvl>
    <w:lvl w:ilvl="4" w:tplc="040C0003" w:tentative="1">
      <w:start w:val="1"/>
      <w:numFmt w:val="bullet"/>
      <w:lvlText w:val="o"/>
      <w:lvlJc w:val="left"/>
      <w:pPr>
        <w:ind w:left="4051" w:hanging="360"/>
      </w:pPr>
      <w:rPr>
        <w:rFonts w:ascii="Courier New" w:hAnsi="Courier New" w:cs="Courier New" w:hint="default"/>
      </w:rPr>
    </w:lvl>
    <w:lvl w:ilvl="5" w:tplc="040C0005" w:tentative="1">
      <w:start w:val="1"/>
      <w:numFmt w:val="bullet"/>
      <w:lvlText w:val=""/>
      <w:lvlJc w:val="left"/>
      <w:pPr>
        <w:ind w:left="4771" w:hanging="360"/>
      </w:pPr>
      <w:rPr>
        <w:rFonts w:ascii="Wingdings" w:hAnsi="Wingdings" w:hint="default"/>
      </w:rPr>
    </w:lvl>
    <w:lvl w:ilvl="6" w:tplc="040C0001" w:tentative="1">
      <w:start w:val="1"/>
      <w:numFmt w:val="bullet"/>
      <w:lvlText w:val=""/>
      <w:lvlJc w:val="left"/>
      <w:pPr>
        <w:ind w:left="5491" w:hanging="360"/>
      </w:pPr>
      <w:rPr>
        <w:rFonts w:ascii="Symbol" w:hAnsi="Symbol" w:hint="default"/>
      </w:rPr>
    </w:lvl>
    <w:lvl w:ilvl="7" w:tplc="040C0003" w:tentative="1">
      <w:start w:val="1"/>
      <w:numFmt w:val="bullet"/>
      <w:lvlText w:val="o"/>
      <w:lvlJc w:val="left"/>
      <w:pPr>
        <w:ind w:left="6211" w:hanging="360"/>
      </w:pPr>
      <w:rPr>
        <w:rFonts w:ascii="Courier New" w:hAnsi="Courier New" w:cs="Courier New" w:hint="default"/>
      </w:rPr>
    </w:lvl>
    <w:lvl w:ilvl="8" w:tplc="040C0005" w:tentative="1">
      <w:start w:val="1"/>
      <w:numFmt w:val="bullet"/>
      <w:lvlText w:val=""/>
      <w:lvlJc w:val="left"/>
      <w:pPr>
        <w:ind w:left="6931" w:hanging="360"/>
      </w:pPr>
      <w:rPr>
        <w:rFonts w:ascii="Wingdings" w:hAnsi="Wingdings" w:hint="default"/>
      </w:rPr>
    </w:lvl>
  </w:abstractNum>
  <w:abstractNum w:abstractNumId="12" w15:restartNumberingAfterBreak="0">
    <w:nsid w:val="1AEC1333"/>
    <w:multiLevelType w:val="hybridMultilevel"/>
    <w:tmpl w:val="76E8271A"/>
    <w:lvl w:ilvl="0" w:tplc="040C0001">
      <w:start w:val="1"/>
      <w:numFmt w:val="bullet"/>
      <w:lvlText w:val=""/>
      <w:lvlJc w:val="left"/>
      <w:pPr>
        <w:ind w:left="1171" w:hanging="360"/>
      </w:pPr>
      <w:rPr>
        <w:rFonts w:ascii="Symbol" w:hAnsi="Symbol" w:hint="default"/>
      </w:rPr>
    </w:lvl>
    <w:lvl w:ilvl="1" w:tplc="040C0003" w:tentative="1">
      <w:start w:val="1"/>
      <w:numFmt w:val="bullet"/>
      <w:lvlText w:val="o"/>
      <w:lvlJc w:val="left"/>
      <w:pPr>
        <w:ind w:left="1891" w:hanging="360"/>
      </w:pPr>
      <w:rPr>
        <w:rFonts w:ascii="Courier New" w:hAnsi="Courier New" w:cs="Courier New" w:hint="default"/>
      </w:rPr>
    </w:lvl>
    <w:lvl w:ilvl="2" w:tplc="040C0005" w:tentative="1">
      <w:start w:val="1"/>
      <w:numFmt w:val="bullet"/>
      <w:lvlText w:val=""/>
      <w:lvlJc w:val="left"/>
      <w:pPr>
        <w:ind w:left="2611" w:hanging="360"/>
      </w:pPr>
      <w:rPr>
        <w:rFonts w:ascii="Wingdings" w:hAnsi="Wingdings" w:hint="default"/>
      </w:rPr>
    </w:lvl>
    <w:lvl w:ilvl="3" w:tplc="040C0001" w:tentative="1">
      <w:start w:val="1"/>
      <w:numFmt w:val="bullet"/>
      <w:lvlText w:val=""/>
      <w:lvlJc w:val="left"/>
      <w:pPr>
        <w:ind w:left="3331" w:hanging="360"/>
      </w:pPr>
      <w:rPr>
        <w:rFonts w:ascii="Symbol" w:hAnsi="Symbol" w:hint="default"/>
      </w:rPr>
    </w:lvl>
    <w:lvl w:ilvl="4" w:tplc="040C0003" w:tentative="1">
      <w:start w:val="1"/>
      <w:numFmt w:val="bullet"/>
      <w:lvlText w:val="o"/>
      <w:lvlJc w:val="left"/>
      <w:pPr>
        <w:ind w:left="4051" w:hanging="360"/>
      </w:pPr>
      <w:rPr>
        <w:rFonts w:ascii="Courier New" w:hAnsi="Courier New" w:cs="Courier New" w:hint="default"/>
      </w:rPr>
    </w:lvl>
    <w:lvl w:ilvl="5" w:tplc="040C0005" w:tentative="1">
      <w:start w:val="1"/>
      <w:numFmt w:val="bullet"/>
      <w:lvlText w:val=""/>
      <w:lvlJc w:val="left"/>
      <w:pPr>
        <w:ind w:left="4771" w:hanging="360"/>
      </w:pPr>
      <w:rPr>
        <w:rFonts w:ascii="Wingdings" w:hAnsi="Wingdings" w:hint="default"/>
      </w:rPr>
    </w:lvl>
    <w:lvl w:ilvl="6" w:tplc="040C0001" w:tentative="1">
      <w:start w:val="1"/>
      <w:numFmt w:val="bullet"/>
      <w:lvlText w:val=""/>
      <w:lvlJc w:val="left"/>
      <w:pPr>
        <w:ind w:left="5491" w:hanging="360"/>
      </w:pPr>
      <w:rPr>
        <w:rFonts w:ascii="Symbol" w:hAnsi="Symbol" w:hint="default"/>
      </w:rPr>
    </w:lvl>
    <w:lvl w:ilvl="7" w:tplc="040C0003" w:tentative="1">
      <w:start w:val="1"/>
      <w:numFmt w:val="bullet"/>
      <w:lvlText w:val="o"/>
      <w:lvlJc w:val="left"/>
      <w:pPr>
        <w:ind w:left="6211" w:hanging="360"/>
      </w:pPr>
      <w:rPr>
        <w:rFonts w:ascii="Courier New" w:hAnsi="Courier New" w:cs="Courier New" w:hint="default"/>
      </w:rPr>
    </w:lvl>
    <w:lvl w:ilvl="8" w:tplc="040C0005" w:tentative="1">
      <w:start w:val="1"/>
      <w:numFmt w:val="bullet"/>
      <w:lvlText w:val=""/>
      <w:lvlJc w:val="left"/>
      <w:pPr>
        <w:ind w:left="6931" w:hanging="360"/>
      </w:pPr>
      <w:rPr>
        <w:rFonts w:ascii="Wingdings" w:hAnsi="Wingdings" w:hint="default"/>
      </w:rPr>
    </w:lvl>
  </w:abstractNum>
  <w:abstractNum w:abstractNumId="13" w15:restartNumberingAfterBreak="0">
    <w:nsid w:val="215867FF"/>
    <w:multiLevelType w:val="hybridMultilevel"/>
    <w:tmpl w:val="B834485E"/>
    <w:lvl w:ilvl="0" w:tplc="9CC23A92">
      <w:start w:val="1"/>
      <w:numFmt w:val="bullet"/>
      <w:lvlText w:val="-"/>
      <w:lvlJc w:val="left"/>
      <w:pPr>
        <w:ind w:left="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1CFE18">
      <w:start w:val="1"/>
      <w:numFmt w:val="bullet"/>
      <w:lvlText w:val="o"/>
      <w:lvlJc w:val="left"/>
      <w:pPr>
        <w:ind w:left="1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50969C">
      <w:start w:val="1"/>
      <w:numFmt w:val="bullet"/>
      <w:lvlText w:val="▪"/>
      <w:lvlJc w:val="left"/>
      <w:pPr>
        <w:ind w:left="19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0AC0B2">
      <w:start w:val="1"/>
      <w:numFmt w:val="bullet"/>
      <w:lvlText w:val="•"/>
      <w:lvlJc w:val="left"/>
      <w:pPr>
        <w:ind w:left="26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543070">
      <w:start w:val="1"/>
      <w:numFmt w:val="bullet"/>
      <w:lvlText w:val="o"/>
      <w:lvlJc w:val="left"/>
      <w:pPr>
        <w:ind w:left="3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724D7C">
      <w:start w:val="1"/>
      <w:numFmt w:val="bullet"/>
      <w:lvlText w:val="▪"/>
      <w:lvlJc w:val="left"/>
      <w:pPr>
        <w:ind w:left="4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0EB29E">
      <w:start w:val="1"/>
      <w:numFmt w:val="bullet"/>
      <w:lvlText w:val="•"/>
      <w:lvlJc w:val="left"/>
      <w:pPr>
        <w:ind w:left="4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529378">
      <w:start w:val="1"/>
      <w:numFmt w:val="bullet"/>
      <w:lvlText w:val="o"/>
      <w:lvlJc w:val="left"/>
      <w:pPr>
        <w:ind w:left="5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661760">
      <w:start w:val="1"/>
      <w:numFmt w:val="bullet"/>
      <w:lvlText w:val="▪"/>
      <w:lvlJc w:val="left"/>
      <w:pPr>
        <w:ind w:left="6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DB75D3"/>
    <w:multiLevelType w:val="hybridMultilevel"/>
    <w:tmpl w:val="C15EEC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78975B9"/>
    <w:multiLevelType w:val="hybridMultilevel"/>
    <w:tmpl w:val="355EA5F6"/>
    <w:lvl w:ilvl="0" w:tplc="4CC48A8A">
      <w:start w:val="1"/>
      <w:numFmt w:val="bullet"/>
      <w:lvlText w:val="-"/>
      <w:lvlJc w:val="left"/>
      <w:pPr>
        <w:ind w:left="9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F50E0B8">
      <w:start w:val="1"/>
      <w:numFmt w:val="bullet"/>
      <w:lvlText w:val="o"/>
      <w:lvlJc w:val="left"/>
      <w:pPr>
        <w:ind w:left="16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4140A3C">
      <w:start w:val="1"/>
      <w:numFmt w:val="bullet"/>
      <w:lvlText w:val="▪"/>
      <w:lvlJc w:val="left"/>
      <w:pPr>
        <w:ind w:left="24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852286E">
      <w:start w:val="1"/>
      <w:numFmt w:val="bullet"/>
      <w:lvlText w:val="•"/>
      <w:lvlJc w:val="left"/>
      <w:pPr>
        <w:ind w:left="31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3AC0AC4">
      <w:start w:val="1"/>
      <w:numFmt w:val="bullet"/>
      <w:lvlText w:val="o"/>
      <w:lvlJc w:val="left"/>
      <w:pPr>
        <w:ind w:left="38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C2E019A">
      <w:start w:val="1"/>
      <w:numFmt w:val="bullet"/>
      <w:lvlText w:val="▪"/>
      <w:lvlJc w:val="left"/>
      <w:pPr>
        <w:ind w:left="45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2D61BE6">
      <w:start w:val="1"/>
      <w:numFmt w:val="bullet"/>
      <w:lvlText w:val="•"/>
      <w:lvlJc w:val="left"/>
      <w:pPr>
        <w:ind w:left="52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71C8772">
      <w:start w:val="1"/>
      <w:numFmt w:val="bullet"/>
      <w:lvlText w:val="o"/>
      <w:lvlJc w:val="left"/>
      <w:pPr>
        <w:ind w:left="60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51CBB78">
      <w:start w:val="1"/>
      <w:numFmt w:val="bullet"/>
      <w:lvlText w:val="▪"/>
      <w:lvlJc w:val="left"/>
      <w:pPr>
        <w:ind w:left="67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A3B432F"/>
    <w:multiLevelType w:val="hybridMultilevel"/>
    <w:tmpl w:val="09B47DBC"/>
    <w:lvl w:ilvl="0" w:tplc="2AEE403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565BDF"/>
    <w:multiLevelType w:val="hybridMultilevel"/>
    <w:tmpl w:val="95BE4518"/>
    <w:lvl w:ilvl="0" w:tplc="24900BA4">
      <w:start w:val="1"/>
      <w:numFmt w:val="bullet"/>
      <w:lvlText w:val="-"/>
      <w:lvlJc w:val="left"/>
      <w:pPr>
        <w:ind w:left="2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706BE2C">
      <w:start w:val="1"/>
      <w:numFmt w:val="bullet"/>
      <w:lvlText w:val="o"/>
      <w:lvlJc w:val="left"/>
      <w:pPr>
        <w:ind w:left="11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3102022">
      <w:start w:val="1"/>
      <w:numFmt w:val="bullet"/>
      <w:lvlText w:val="▪"/>
      <w:lvlJc w:val="left"/>
      <w:pPr>
        <w:ind w:left="19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16443D2">
      <w:start w:val="1"/>
      <w:numFmt w:val="bullet"/>
      <w:lvlText w:val="•"/>
      <w:lvlJc w:val="left"/>
      <w:pPr>
        <w:ind w:left="26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EBCCBEC">
      <w:start w:val="1"/>
      <w:numFmt w:val="bullet"/>
      <w:lvlText w:val="o"/>
      <w:lvlJc w:val="left"/>
      <w:pPr>
        <w:ind w:left="33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4EA68FE">
      <w:start w:val="1"/>
      <w:numFmt w:val="bullet"/>
      <w:lvlText w:val="▪"/>
      <w:lvlJc w:val="left"/>
      <w:pPr>
        <w:ind w:left="40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D9486A6">
      <w:start w:val="1"/>
      <w:numFmt w:val="bullet"/>
      <w:lvlText w:val="•"/>
      <w:lvlJc w:val="left"/>
      <w:pPr>
        <w:ind w:left="47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0AA8B40">
      <w:start w:val="1"/>
      <w:numFmt w:val="bullet"/>
      <w:lvlText w:val="o"/>
      <w:lvlJc w:val="left"/>
      <w:pPr>
        <w:ind w:left="55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F466DB2">
      <w:start w:val="1"/>
      <w:numFmt w:val="bullet"/>
      <w:lvlText w:val="▪"/>
      <w:lvlJc w:val="left"/>
      <w:pPr>
        <w:ind w:left="62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6E65E25"/>
    <w:multiLevelType w:val="hybridMultilevel"/>
    <w:tmpl w:val="EA94CF44"/>
    <w:lvl w:ilvl="0" w:tplc="040C0003">
      <w:start w:val="1"/>
      <w:numFmt w:val="bullet"/>
      <w:lvlText w:val="o"/>
      <w:lvlJc w:val="left"/>
      <w:pPr>
        <w:ind w:left="1430" w:hanging="360"/>
      </w:pPr>
      <w:rPr>
        <w:rFonts w:ascii="Courier New" w:hAnsi="Courier New" w:cs="Courier New"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9" w15:restartNumberingAfterBreak="0">
    <w:nsid w:val="38C81AF7"/>
    <w:multiLevelType w:val="hybridMultilevel"/>
    <w:tmpl w:val="59F0C5AA"/>
    <w:lvl w:ilvl="0" w:tplc="040C0003">
      <w:start w:val="1"/>
      <w:numFmt w:val="bullet"/>
      <w:lvlText w:val="o"/>
      <w:lvlJc w:val="left"/>
      <w:pPr>
        <w:ind w:left="1430" w:hanging="360"/>
      </w:pPr>
      <w:rPr>
        <w:rFonts w:ascii="Courier New" w:hAnsi="Courier New" w:cs="Courier New"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0" w15:restartNumberingAfterBreak="0">
    <w:nsid w:val="428B1D92"/>
    <w:multiLevelType w:val="hybridMultilevel"/>
    <w:tmpl w:val="587636D2"/>
    <w:lvl w:ilvl="0" w:tplc="68A885A4">
      <w:start w:val="1"/>
      <w:numFmt w:val="bullet"/>
      <w:lvlText w:val="•"/>
      <w:lvlJc w:val="left"/>
      <w:pPr>
        <w:ind w:left="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B26B4A">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CE46E0">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2AE768">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6AE744">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1E0190">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723760">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FE11E2">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10FCA0">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3F26436"/>
    <w:multiLevelType w:val="hybridMultilevel"/>
    <w:tmpl w:val="5ABE9F7E"/>
    <w:lvl w:ilvl="0" w:tplc="0E868D4C">
      <w:start w:val="1"/>
      <w:numFmt w:val="bullet"/>
      <w:lvlText w:val="-"/>
      <w:lvlJc w:val="left"/>
      <w:pPr>
        <w:ind w:left="2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08484BC">
      <w:start w:val="1"/>
      <w:numFmt w:val="bullet"/>
      <w:lvlText w:val="o"/>
      <w:lvlJc w:val="left"/>
      <w:pPr>
        <w:ind w:left="11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8DECB0A">
      <w:start w:val="1"/>
      <w:numFmt w:val="bullet"/>
      <w:lvlText w:val="▪"/>
      <w:lvlJc w:val="left"/>
      <w:pPr>
        <w:ind w:left="19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B4A34A8">
      <w:start w:val="1"/>
      <w:numFmt w:val="bullet"/>
      <w:lvlText w:val="•"/>
      <w:lvlJc w:val="left"/>
      <w:pPr>
        <w:ind w:left="26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BB637AA">
      <w:start w:val="1"/>
      <w:numFmt w:val="bullet"/>
      <w:lvlText w:val="o"/>
      <w:lvlJc w:val="left"/>
      <w:pPr>
        <w:ind w:left="33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812A912">
      <w:start w:val="1"/>
      <w:numFmt w:val="bullet"/>
      <w:lvlText w:val="▪"/>
      <w:lvlJc w:val="left"/>
      <w:pPr>
        <w:ind w:left="40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5AC87E6">
      <w:start w:val="1"/>
      <w:numFmt w:val="bullet"/>
      <w:lvlText w:val="•"/>
      <w:lvlJc w:val="left"/>
      <w:pPr>
        <w:ind w:left="47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2827E50">
      <w:start w:val="1"/>
      <w:numFmt w:val="bullet"/>
      <w:lvlText w:val="o"/>
      <w:lvlJc w:val="left"/>
      <w:pPr>
        <w:ind w:left="55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75AF34A">
      <w:start w:val="1"/>
      <w:numFmt w:val="bullet"/>
      <w:lvlText w:val="▪"/>
      <w:lvlJc w:val="left"/>
      <w:pPr>
        <w:ind w:left="62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75B3D95"/>
    <w:multiLevelType w:val="hybridMultilevel"/>
    <w:tmpl w:val="896C68CC"/>
    <w:lvl w:ilvl="0" w:tplc="DBDAFC9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F6AF156">
      <w:start w:val="1"/>
      <w:numFmt w:val="bullet"/>
      <w:lvlRestart w:val="0"/>
      <w:lvlText w:val=""/>
      <w:lvlJc w:val="left"/>
      <w:pPr>
        <w:ind w:left="1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D469046">
      <w:start w:val="1"/>
      <w:numFmt w:val="bullet"/>
      <w:lvlText w:val="▪"/>
      <w:lvlJc w:val="left"/>
      <w:pPr>
        <w:ind w:left="1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276AA2A">
      <w:start w:val="1"/>
      <w:numFmt w:val="bullet"/>
      <w:lvlText w:val="•"/>
      <w:lvlJc w:val="left"/>
      <w:pPr>
        <w:ind w:left="2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762B54">
      <w:start w:val="1"/>
      <w:numFmt w:val="bullet"/>
      <w:lvlText w:val="o"/>
      <w:lvlJc w:val="left"/>
      <w:pPr>
        <w:ind w:left="3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E5E5C5E">
      <w:start w:val="1"/>
      <w:numFmt w:val="bullet"/>
      <w:lvlText w:val="▪"/>
      <w:lvlJc w:val="left"/>
      <w:pPr>
        <w:ind w:left="4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2E8C234">
      <w:start w:val="1"/>
      <w:numFmt w:val="bullet"/>
      <w:lvlText w:val="•"/>
      <w:lvlJc w:val="left"/>
      <w:pPr>
        <w:ind w:left="4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304DCB6">
      <w:start w:val="1"/>
      <w:numFmt w:val="bullet"/>
      <w:lvlText w:val="o"/>
      <w:lvlJc w:val="left"/>
      <w:pPr>
        <w:ind w:left="5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6D41ADE">
      <w:start w:val="1"/>
      <w:numFmt w:val="bullet"/>
      <w:lvlText w:val="▪"/>
      <w:lvlJc w:val="left"/>
      <w:pPr>
        <w:ind w:left="62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AD75429"/>
    <w:multiLevelType w:val="hybridMultilevel"/>
    <w:tmpl w:val="C1405B52"/>
    <w:lvl w:ilvl="0" w:tplc="F3AE0964">
      <w:start w:val="1"/>
      <w:numFmt w:val="bullet"/>
      <w:lvlText w:val="-"/>
      <w:lvlJc w:val="left"/>
      <w:pPr>
        <w:ind w:left="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129592">
      <w:start w:val="1"/>
      <w:numFmt w:val="bullet"/>
      <w:lvlText w:val="o"/>
      <w:lvlJc w:val="left"/>
      <w:pPr>
        <w:ind w:left="1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6A351E">
      <w:start w:val="1"/>
      <w:numFmt w:val="bullet"/>
      <w:lvlText w:val="▪"/>
      <w:lvlJc w:val="left"/>
      <w:pPr>
        <w:ind w:left="2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8875B2">
      <w:start w:val="1"/>
      <w:numFmt w:val="bullet"/>
      <w:lvlText w:val="•"/>
      <w:lvlJc w:val="left"/>
      <w:pPr>
        <w:ind w:left="2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6AEE4C">
      <w:start w:val="1"/>
      <w:numFmt w:val="bullet"/>
      <w:lvlText w:val="o"/>
      <w:lvlJc w:val="left"/>
      <w:pPr>
        <w:ind w:left="3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B4629C">
      <w:start w:val="1"/>
      <w:numFmt w:val="bullet"/>
      <w:lvlText w:val="▪"/>
      <w:lvlJc w:val="left"/>
      <w:pPr>
        <w:ind w:left="4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4ABF86">
      <w:start w:val="1"/>
      <w:numFmt w:val="bullet"/>
      <w:lvlText w:val="•"/>
      <w:lvlJc w:val="left"/>
      <w:pPr>
        <w:ind w:left="5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AE7EE4">
      <w:start w:val="1"/>
      <w:numFmt w:val="bullet"/>
      <w:lvlText w:val="o"/>
      <w:lvlJc w:val="left"/>
      <w:pPr>
        <w:ind w:left="5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AC9A54">
      <w:start w:val="1"/>
      <w:numFmt w:val="bullet"/>
      <w:lvlText w:val="▪"/>
      <w:lvlJc w:val="left"/>
      <w:pPr>
        <w:ind w:left="6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1074483"/>
    <w:multiLevelType w:val="hybridMultilevel"/>
    <w:tmpl w:val="126AED40"/>
    <w:lvl w:ilvl="0" w:tplc="040C0001">
      <w:start w:val="1"/>
      <w:numFmt w:val="bullet"/>
      <w:lvlText w:val=""/>
      <w:lvlJc w:val="left"/>
      <w:pPr>
        <w:ind w:left="1171" w:hanging="360"/>
      </w:pPr>
      <w:rPr>
        <w:rFonts w:ascii="Symbol" w:hAnsi="Symbol" w:hint="default"/>
      </w:rPr>
    </w:lvl>
    <w:lvl w:ilvl="1" w:tplc="040C0003" w:tentative="1">
      <w:start w:val="1"/>
      <w:numFmt w:val="bullet"/>
      <w:lvlText w:val="o"/>
      <w:lvlJc w:val="left"/>
      <w:pPr>
        <w:ind w:left="1891" w:hanging="360"/>
      </w:pPr>
      <w:rPr>
        <w:rFonts w:ascii="Courier New" w:hAnsi="Courier New" w:cs="Courier New" w:hint="default"/>
      </w:rPr>
    </w:lvl>
    <w:lvl w:ilvl="2" w:tplc="040C0005" w:tentative="1">
      <w:start w:val="1"/>
      <w:numFmt w:val="bullet"/>
      <w:lvlText w:val=""/>
      <w:lvlJc w:val="left"/>
      <w:pPr>
        <w:ind w:left="2611" w:hanging="360"/>
      </w:pPr>
      <w:rPr>
        <w:rFonts w:ascii="Wingdings" w:hAnsi="Wingdings" w:hint="default"/>
      </w:rPr>
    </w:lvl>
    <w:lvl w:ilvl="3" w:tplc="040C0001" w:tentative="1">
      <w:start w:val="1"/>
      <w:numFmt w:val="bullet"/>
      <w:lvlText w:val=""/>
      <w:lvlJc w:val="left"/>
      <w:pPr>
        <w:ind w:left="3331" w:hanging="360"/>
      </w:pPr>
      <w:rPr>
        <w:rFonts w:ascii="Symbol" w:hAnsi="Symbol" w:hint="default"/>
      </w:rPr>
    </w:lvl>
    <w:lvl w:ilvl="4" w:tplc="040C0003" w:tentative="1">
      <w:start w:val="1"/>
      <w:numFmt w:val="bullet"/>
      <w:lvlText w:val="o"/>
      <w:lvlJc w:val="left"/>
      <w:pPr>
        <w:ind w:left="4051" w:hanging="360"/>
      </w:pPr>
      <w:rPr>
        <w:rFonts w:ascii="Courier New" w:hAnsi="Courier New" w:cs="Courier New" w:hint="default"/>
      </w:rPr>
    </w:lvl>
    <w:lvl w:ilvl="5" w:tplc="040C0005" w:tentative="1">
      <w:start w:val="1"/>
      <w:numFmt w:val="bullet"/>
      <w:lvlText w:val=""/>
      <w:lvlJc w:val="left"/>
      <w:pPr>
        <w:ind w:left="4771" w:hanging="360"/>
      </w:pPr>
      <w:rPr>
        <w:rFonts w:ascii="Wingdings" w:hAnsi="Wingdings" w:hint="default"/>
      </w:rPr>
    </w:lvl>
    <w:lvl w:ilvl="6" w:tplc="040C0001" w:tentative="1">
      <w:start w:val="1"/>
      <w:numFmt w:val="bullet"/>
      <w:lvlText w:val=""/>
      <w:lvlJc w:val="left"/>
      <w:pPr>
        <w:ind w:left="5491" w:hanging="360"/>
      </w:pPr>
      <w:rPr>
        <w:rFonts w:ascii="Symbol" w:hAnsi="Symbol" w:hint="default"/>
      </w:rPr>
    </w:lvl>
    <w:lvl w:ilvl="7" w:tplc="040C0003" w:tentative="1">
      <w:start w:val="1"/>
      <w:numFmt w:val="bullet"/>
      <w:lvlText w:val="o"/>
      <w:lvlJc w:val="left"/>
      <w:pPr>
        <w:ind w:left="6211" w:hanging="360"/>
      </w:pPr>
      <w:rPr>
        <w:rFonts w:ascii="Courier New" w:hAnsi="Courier New" w:cs="Courier New" w:hint="default"/>
      </w:rPr>
    </w:lvl>
    <w:lvl w:ilvl="8" w:tplc="040C0005" w:tentative="1">
      <w:start w:val="1"/>
      <w:numFmt w:val="bullet"/>
      <w:lvlText w:val=""/>
      <w:lvlJc w:val="left"/>
      <w:pPr>
        <w:ind w:left="6931" w:hanging="360"/>
      </w:pPr>
      <w:rPr>
        <w:rFonts w:ascii="Wingdings" w:hAnsi="Wingdings" w:hint="default"/>
      </w:rPr>
    </w:lvl>
  </w:abstractNum>
  <w:abstractNum w:abstractNumId="25" w15:restartNumberingAfterBreak="0">
    <w:nsid w:val="517B10AD"/>
    <w:multiLevelType w:val="hybridMultilevel"/>
    <w:tmpl w:val="0644DE46"/>
    <w:lvl w:ilvl="0" w:tplc="C4767E6A">
      <w:start w:val="1"/>
      <w:numFmt w:val="bullet"/>
      <w:lvlText w:val="-"/>
      <w:lvlJc w:val="left"/>
      <w:pPr>
        <w:ind w:left="1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C68F436">
      <w:start w:val="1"/>
      <w:numFmt w:val="bullet"/>
      <w:lvlText w:val="o"/>
      <w:lvlJc w:val="left"/>
      <w:pPr>
        <w:ind w:left="11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D50F40A">
      <w:start w:val="1"/>
      <w:numFmt w:val="bullet"/>
      <w:lvlText w:val="▪"/>
      <w:lvlJc w:val="left"/>
      <w:pPr>
        <w:ind w:left="18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4206F8C">
      <w:start w:val="1"/>
      <w:numFmt w:val="bullet"/>
      <w:lvlText w:val="•"/>
      <w:lvlJc w:val="left"/>
      <w:pPr>
        <w:ind w:left="25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0881920">
      <w:start w:val="1"/>
      <w:numFmt w:val="bullet"/>
      <w:lvlText w:val="o"/>
      <w:lvlJc w:val="left"/>
      <w:pPr>
        <w:ind w:left="32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FDE827E">
      <w:start w:val="1"/>
      <w:numFmt w:val="bullet"/>
      <w:lvlText w:val="▪"/>
      <w:lvlJc w:val="left"/>
      <w:pPr>
        <w:ind w:left="40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A48AEE6">
      <w:start w:val="1"/>
      <w:numFmt w:val="bullet"/>
      <w:lvlText w:val="•"/>
      <w:lvlJc w:val="left"/>
      <w:pPr>
        <w:ind w:left="47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E42E112">
      <w:start w:val="1"/>
      <w:numFmt w:val="bullet"/>
      <w:lvlText w:val="o"/>
      <w:lvlJc w:val="left"/>
      <w:pPr>
        <w:ind w:left="54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4E45D26">
      <w:start w:val="1"/>
      <w:numFmt w:val="bullet"/>
      <w:lvlText w:val="▪"/>
      <w:lvlJc w:val="left"/>
      <w:pPr>
        <w:ind w:left="61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3756D78"/>
    <w:multiLevelType w:val="hybridMultilevel"/>
    <w:tmpl w:val="CD9A4452"/>
    <w:lvl w:ilvl="0" w:tplc="6F74497A">
      <w:start w:val="1"/>
      <w:numFmt w:val="bullet"/>
      <w:lvlText w:val=""/>
      <w:lvlJc w:val="left"/>
      <w:pPr>
        <w:ind w:left="11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A165736">
      <w:start w:val="1"/>
      <w:numFmt w:val="bullet"/>
      <w:lvlText w:val="-"/>
      <w:lvlJc w:val="left"/>
      <w:pPr>
        <w:ind w:left="15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0DCF472">
      <w:start w:val="1"/>
      <w:numFmt w:val="bullet"/>
      <w:lvlText w:val="▪"/>
      <w:lvlJc w:val="left"/>
      <w:pPr>
        <w:ind w:left="22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F0ECD62">
      <w:start w:val="1"/>
      <w:numFmt w:val="bullet"/>
      <w:lvlText w:val="•"/>
      <w:lvlJc w:val="left"/>
      <w:pPr>
        <w:ind w:left="29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2FC678E">
      <w:start w:val="1"/>
      <w:numFmt w:val="bullet"/>
      <w:lvlText w:val="o"/>
      <w:lvlJc w:val="left"/>
      <w:pPr>
        <w:ind w:left="37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5E0759E">
      <w:start w:val="1"/>
      <w:numFmt w:val="bullet"/>
      <w:lvlText w:val="▪"/>
      <w:lvlJc w:val="left"/>
      <w:pPr>
        <w:ind w:left="44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A403C02">
      <w:start w:val="1"/>
      <w:numFmt w:val="bullet"/>
      <w:lvlText w:val="•"/>
      <w:lvlJc w:val="left"/>
      <w:pPr>
        <w:ind w:left="51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2428458">
      <w:start w:val="1"/>
      <w:numFmt w:val="bullet"/>
      <w:lvlText w:val="o"/>
      <w:lvlJc w:val="left"/>
      <w:pPr>
        <w:ind w:left="58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0E26984">
      <w:start w:val="1"/>
      <w:numFmt w:val="bullet"/>
      <w:lvlText w:val="▪"/>
      <w:lvlJc w:val="left"/>
      <w:pPr>
        <w:ind w:left="65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D0B3705"/>
    <w:multiLevelType w:val="hybridMultilevel"/>
    <w:tmpl w:val="008C5CC0"/>
    <w:lvl w:ilvl="0" w:tplc="040C0001">
      <w:start w:val="1"/>
      <w:numFmt w:val="bullet"/>
      <w:lvlText w:val=""/>
      <w:lvlJc w:val="left"/>
      <w:pPr>
        <w:ind w:left="461" w:hanging="360"/>
      </w:pPr>
      <w:rPr>
        <w:rFonts w:ascii="Symbol" w:hAnsi="Symbol" w:hint="default"/>
      </w:rPr>
    </w:lvl>
    <w:lvl w:ilvl="1" w:tplc="040C0003" w:tentative="1">
      <w:start w:val="1"/>
      <w:numFmt w:val="bullet"/>
      <w:lvlText w:val="o"/>
      <w:lvlJc w:val="left"/>
      <w:pPr>
        <w:ind w:left="1181" w:hanging="360"/>
      </w:pPr>
      <w:rPr>
        <w:rFonts w:ascii="Courier New" w:hAnsi="Courier New" w:cs="Courier New" w:hint="default"/>
      </w:rPr>
    </w:lvl>
    <w:lvl w:ilvl="2" w:tplc="040C0005" w:tentative="1">
      <w:start w:val="1"/>
      <w:numFmt w:val="bullet"/>
      <w:lvlText w:val=""/>
      <w:lvlJc w:val="left"/>
      <w:pPr>
        <w:ind w:left="1901" w:hanging="360"/>
      </w:pPr>
      <w:rPr>
        <w:rFonts w:ascii="Wingdings" w:hAnsi="Wingdings" w:hint="default"/>
      </w:rPr>
    </w:lvl>
    <w:lvl w:ilvl="3" w:tplc="040C0001" w:tentative="1">
      <w:start w:val="1"/>
      <w:numFmt w:val="bullet"/>
      <w:lvlText w:val=""/>
      <w:lvlJc w:val="left"/>
      <w:pPr>
        <w:ind w:left="2621" w:hanging="360"/>
      </w:pPr>
      <w:rPr>
        <w:rFonts w:ascii="Symbol" w:hAnsi="Symbol" w:hint="default"/>
      </w:rPr>
    </w:lvl>
    <w:lvl w:ilvl="4" w:tplc="040C0003" w:tentative="1">
      <w:start w:val="1"/>
      <w:numFmt w:val="bullet"/>
      <w:lvlText w:val="o"/>
      <w:lvlJc w:val="left"/>
      <w:pPr>
        <w:ind w:left="3341" w:hanging="360"/>
      </w:pPr>
      <w:rPr>
        <w:rFonts w:ascii="Courier New" w:hAnsi="Courier New" w:cs="Courier New" w:hint="default"/>
      </w:rPr>
    </w:lvl>
    <w:lvl w:ilvl="5" w:tplc="040C0005" w:tentative="1">
      <w:start w:val="1"/>
      <w:numFmt w:val="bullet"/>
      <w:lvlText w:val=""/>
      <w:lvlJc w:val="left"/>
      <w:pPr>
        <w:ind w:left="4061" w:hanging="360"/>
      </w:pPr>
      <w:rPr>
        <w:rFonts w:ascii="Wingdings" w:hAnsi="Wingdings" w:hint="default"/>
      </w:rPr>
    </w:lvl>
    <w:lvl w:ilvl="6" w:tplc="040C0001" w:tentative="1">
      <w:start w:val="1"/>
      <w:numFmt w:val="bullet"/>
      <w:lvlText w:val=""/>
      <w:lvlJc w:val="left"/>
      <w:pPr>
        <w:ind w:left="4781" w:hanging="360"/>
      </w:pPr>
      <w:rPr>
        <w:rFonts w:ascii="Symbol" w:hAnsi="Symbol" w:hint="default"/>
      </w:rPr>
    </w:lvl>
    <w:lvl w:ilvl="7" w:tplc="040C0003" w:tentative="1">
      <w:start w:val="1"/>
      <w:numFmt w:val="bullet"/>
      <w:lvlText w:val="o"/>
      <w:lvlJc w:val="left"/>
      <w:pPr>
        <w:ind w:left="5501" w:hanging="360"/>
      </w:pPr>
      <w:rPr>
        <w:rFonts w:ascii="Courier New" w:hAnsi="Courier New" w:cs="Courier New" w:hint="default"/>
      </w:rPr>
    </w:lvl>
    <w:lvl w:ilvl="8" w:tplc="040C0005" w:tentative="1">
      <w:start w:val="1"/>
      <w:numFmt w:val="bullet"/>
      <w:lvlText w:val=""/>
      <w:lvlJc w:val="left"/>
      <w:pPr>
        <w:ind w:left="6221" w:hanging="360"/>
      </w:pPr>
      <w:rPr>
        <w:rFonts w:ascii="Wingdings" w:hAnsi="Wingdings" w:hint="default"/>
      </w:rPr>
    </w:lvl>
  </w:abstractNum>
  <w:abstractNum w:abstractNumId="28" w15:restartNumberingAfterBreak="0">
    <w:nsid w:val="67421CD5"/>
    <w:multiLevelType w:val="hybridMultilevel"/>
    <w:tmpl w:val="60FE78C4"/>
    <w:lvl w:ilvl="0" w:tplc="81F29FC2">
      <w:start w:val="1"/>
      <w:numFmt w:val="bullet"/>
      <w:lvlText w:val=""/>
      <w:lvlJc w:val="left"/>
      <w:pPr>
        <w:ind w:left="811" w:hanging="360"/>
      </w:pPr>
      <w:rPr>
        <w:rFonts w:ascii="Segoe UI Symbol" w:eastAsia="Segoe UI Symbol" w:hAnsi="Segoe UI Symbol" w:cs="Segoe UI Symbol" w:hint="default"/>
      </w:rPr>
    </w:lvl>
    <w:lvl w:ilvl="1" w:tplc="040C0003" w:tentative="1">
      <w:start w:val="1"/>
      <w:numFmt w:val="bullet"/>
      <w:lvlText w:val="o"/>
      <w:lvlJc w:val="left"/>
      <w:pPr>
        <w:ind w:left="1531" w:hanging="360"/>
      </w:pPr>
      <w:rPr>
        <w:rFonts w:ascii="Courier New" w:hAnsi="Courier New" w:cs="Courier New" w:hint="default"/>
      </w:rPr>
    </w:lvl>
    <w:lvl w:ilvl="2" w:tplc="040C0005" w:tentative="1">
      <w:start w:val="1"/>
      <w:numFmt w:val="bullet"/>
      <w:lvlText w:val=""/>
      <w:lvlJc w:val="left"/>
      <w:pPr>
        <w:ind w:left="2251" w:hanging="360"/>
      </w:pPr>
      <w:rPr>
        <w:rFonts w:ascii="Wingdings" w:hAnsi="Wingdings" w:hint="default"/>
      </w:rPr>
    </w:lvl>
    <w:lvl w:ilvl="3" w:tplc="040C0001" w:tentative="1">
      <w:start w:val="1"/>
      <w:numFmt w:val="bullet"/>
      <w:lvlText w:val=""/>
      <w:lvlJc w:val="left"/>
      <w:pPr>
        <w:ind w:left="2971" w:hanging="360"/>
      </w:pPr>
      <w:rPr>
        <w:rFonts w:ascii="Symbol" w:hAnsi="Symbol" w:hint="default"/>
      </w:rPr>
    </w:lvl>
    <w:lvl w:ilvl="4" w:tplc="040C0003" w:tentative="1">
      <w:start w:val="1"/>
      <w:numFmt w:val="bullet"/>
      <w:lvlText w:val="o"/>
      <w:lvlJc w:val="left"/>
      <w:pPr>
        <w:ind w:left="3691" w:hanging="360"/>
      </w:pPr>
      <w:rPr>
        <w:rFonts w:ascii="Courier New" w:hAnsi="Courier New" w:cs="Courier New" w:hint="default"/>
      </w:rPr>
    </w:lvl>
    <w:lvl w:ilvl="5" w:tplc="040C0005" w:tentative="1">
      <w:start w:val="1"/>
      <w:numFmt w:val="bullet"/>
      <w:lvlText w:val=""/>
      <w:lvlJc w:val="left"/>
      <w:pPr>
        <w:ind w:left="4411" w:hanging="360"/>
      </w:pPr>
      <w:rPr>
        <w:rFonts w:ascii="Wingdings" w:hAnsi="Wingdings" w:hint="default"/>
      </w:rPr>
    </w:lvl>
    <w:lvl w:ilvl="6" w:tplc="040C0001" w:tentative="1">
      <w:start w:val="1"/>
      <w:numFmt w:val="bullet"/>
      <w:lvlText w:val=""/>
      <w:lvlJc w:val="left"/>
      <w:pPr>
        <w:ind w:left="5131" w:hanging="360"/>
      </w:pPr>
      <w:rPr>
        <w:rFonts w:ascii="Symbol" w:hAnsi="Symbol" w:hint="default"/>
      </w:rPr>
    </w:lvl>
    <w:lvl w:ilvl="7" w:tplc="040C0003" w:tentative="1">
      <w:start w:val="1"/>
      <w:numFmt w:val="bullet"/>
      <w:lvlText w:val="o"/>
      <w:lvlJc w:val="left"/>
      <w:pPr>
        <w:ind w:left="5851" w:hanging="360"/>
      </w:pPr>
      <w:rPr>
        <w:rFonts w:ascii="Courier New" w:hAnsi="Courier New" w:cs="Courier New" w:hint="default"/>
      </w:rPr>
    </w:lvl>
    <w:lvl w:ilvl="8" w:tplc="040C0005" w:tentative="1">
      <w:start w:val="1"/>
      <w:numFmt w:val="bullet"/>
      <w:lvlText w:val=""/>
      <w:lvlJc w:val="left"/>
      <w:pPr>
        <w:ind w:left="6571" w:hanging="360"/>
      </w:pPr>
      <w:rPr>
        <w:rFonts w:ascii="Wingdings" w:hAnsi="Wingdings" w:hint="default"/>
      </w:rPr>
    </w:lvl>
  </w:abstractNum>
  <w:abstractNum w:abstractNumId="29" w15:restartNumberingAfterBreak="0">
    <w:nsid w:val="687F2748"/>
    <w:multiLevelType w:val="hybridMultilevel"/>
    <w:tmpl w:val="38E89394"/>
    <w:lvl w:ilvl="0" w:tplc="2CC00980">
      <w:start w:val="1"/>
      <w:numFmt w:val="bullet"/>
      <w:lvlText w:val="-"/>
      <w:lvlJc w:val="left"/>
      <w:pPr>
        <w:ind w:left="184"/>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1" w:tplc="B0ECF120">
      <w:start w:val="1"/>
      <w:numFmt w:val="bullet"/>
      <w:lvlText w:val="•"/>
      <w:lvlJc w:val="left"/>
      <w:pPr>
        <w:ind w:left="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763872">
      <w:start w:val="1"/>
      <w:numFmt w:val="bullet"/>
      <w:lvlText w:val="▪"/>
      <w:lvlJc w:val="left"/>
      <w:pPr>
        <w:ind w:left="1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4A9390">
      <w:start w:val="1"/>
      <w:numFmt w:val="bullet"/>
      <w:lvlText w:val="•"/>
      <w:lvlJc w:val="left"/>
      <w:pPr>
        <w:ind w:left="2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343724">
      <w:start w:val="1"/>
      <w:numFmt w:val="bullet"/>
      <w:lvlText w:val="o"/>
      <w:lvlJc w:val="left"/>
      <w:pPr>
        <w:ind w:left="2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2CEE54">
      <w:start w:val="1"/>
      <w:numFmt w:val="bullet"/>
      <w:lvlText w:val="▪"/>
      <w:lvlJc w:val="left"/>
      <w:pPr>
        <w:ind w:left="3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9EA882">
      <w:start w:val="1"/>
      <w:numFmt w:val="bullet"/>
      <w:lvlText w:val="•"/>
      <w:lvlJc w:val="left"/>
      <w:pPr>
        <w:ind w:left="43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A0BDC6">
      <w:start w:val="1"/>
      <w:numFmt w:val="bullet"/>
      <w:lvlText w:val="o"/>
      <w:lvlJc w:val="left"/>
      <w:pPr>
        <w:ind w:left="5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4098B6">
      <w:start w:val="1"/>
      <w:numFmt w:val="bullet"/>
      <w:lvlText w:val="▪"/>
      <w:lvlJc w:val="left"/>
      <w:pPr>
        <w:ind w:left="5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3CB74E2"/>
    <w:multiLevelType w:val="hybridMultilevel"/>
    <w:tmpl w:val="8EFE47B0"/>
    <w:lvl w:ilvl="0" w:tplc="A6D6D0FE">
      <w:start w:val="1"/>
      <w:numFmt w:val="bullet"/>
      <w:lvlText w:val="-"/>
      <w:lvlJc w:val="left"/>
      <w:pPr>
        <w:ind w:left="2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8BE82B0">
      <w:start w:val="1"/>
      <w:numFmt w:val="bullet"/>
      <w:lvlText w:val="o"/>
      <w:lvlJc w:val="left"/>
      <w:pPr>
        <w:ind w:left="11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FA20D80">
      <w:start w:val="1"/>
      <w:numFmt w:val="bullet"/>
      <w:lvlText w:val="▪"/>
      <w:lvlJc w:val="left"/>
      <w:pPr>
        <w:ind w:left="19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808C514">
      <w:start w:val="1"/>
      <w:numFmt w:val="bullet"/>
      <w:lvlText w:val="•"/>
      <w:lvlJc w:val="left"/>
      <w:pPr>
        <w:ind w:left="26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4864BA0">
      <w:start w:val="1"/>
      <w:numFmt w:val="bullet"/>
      <w:lvlText w:val="o"/>
      <w:lvlJc w:val="left"/>
      <w:pPr>
        <w:ind w:left="33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0284E34">
      <w:start w:val="1"/>
      <w:numFmt w:val="bullet"/>
      <w:lvlText w:val="▪"/>
      <w:lvlJc w:val="left"/>
      <w:pPr>
        <w:ind w:left="40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4B6E5DE">
      <w:start w:val="1"/>
      <w:numFmt w:val="bullet"/>
      <w:lvlText w:val="•"/>
      <w:lvlJc w:val="left"/>
      <w:pPr>
        <w:ind w:left="47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DA83CDA">
      <w:start w:val="1"/>
      <w:numFmt w:val="bullet"/>
      <w:lvlText w:val="o"/>
      <w:lvlJc w:val="left"/>
      <w:pPr>
        <w:ind w:left="55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FF2EF4E">
      <w:start w:val="1"/>
      <w:numFmt w:val="bullet"/>
      <w:lvlText w:val="▪"/>
      <w:lvlJc w:val="left"/>
      <w:pPr>
        <w:ind w:left="62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D8105A9"/>
    <w:multiLevelType w:val="hybridMultilevel"/>
    <w:tmpl w:val="A308EE8A"/>
    <w:lvl w:ilvl="0" w:tplc="C5026A96">
      <w:start w:val="1"/>
      <w:numFmt w:val="bullet"/>
      <w:lvlText w:val="-"/>
      <w:lvlJc w:val="left"/>
      <w:pPr>
        <w:ind w:left="235"/>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1" w:tplc="9136721C">
      <w:start w:val="1"/>
      <w:numFmt w:val="bullet"/>
      <w:lvlText w:val="•"/>
      <w:lvlJc w:val="left"/>
      <w:pPr>
        <w:ind w:left="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EA081A">
      <w:start w:val="1"/>
      <w:numFmt w:val="bullet"/>
      <w:lvlText w:val="▪"/>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989742">
      <w:start w:val="1"/>
      <w:numFmt w:val="bullet"/>
      <w:lvlText w:val="•"/>
      <w:lvlJc w:val="left"/>
      <w:pPr>
        <w:ind w:left="2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8C261C">
      <w:start w:val="1"/>
      <w:numFmt w:val="bullet"/>
      <w:lvlText w:val="o"/>
      <w:lvlJc w:val="left"/>
      <w:pPr>
        <w:ind w:left="2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76D450">
      <w:start w:val="1"/>
      <w:numFmt w:val="bullet"/>
      <w:lvlText w:val="▪"/>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BEEEF0">
      <w:start w:val="1"/>
      <w:numFmt w:val="bullet"/>
      <w:lvlText w:val="•"/>
      <w:lvlJc w:val="left"/>
      <w:pPr>
        <w:ind w:left="4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7A7EA0">
      <w:start w:val="1"/>
      <w:numFmt w:val="bullet"/>
      <w:lvlText w:val="o"/>
      <w:lvlJc w:val="left"/>
      <w:pPr>
        <w:ind w:left="5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C48616">
      <w:start w:val="1"/>
      <w:numFmt w:val="bullet"/>
      <w:lvlText w:val="▪"/>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8"/>
  </w:num>
  <w:num w:numId="3">
    <w:abstractNumId w:val="20"/>
  </w:num>
  <w:num w:numId="4">
    <w:abstractNumId w:val="13"/>
  </w:num>
  <w:num w:numId="5">
    <w:abstractNumId w:val="5"/>
  </w:num>
  <w:num w:numId="6">
    <w:abstractNumId w:val="26"/>
  </w:num>
  <w:num w:numId="7">
    <w:abstractNumId w:val="15"/>
  </w:num>
  <w:num w:numId="8">
    <w:abstractNumId w:val="22"/>
  </w:num>
  <w:num w:numId="9">
    <w:abstractNumId w:val="7"/>
  </w:num>
  <w:num w:numId="10">
    <w:abstractNumId w:val="2"/>
  </w:num>
  <w:num w:numId="11">
    <w:abstractNumId w:val="17"/>
  </w:num>
  <w:num w:numId="12">
    <w:abstractNumId w:val="25"/>
  </w:num>
  <w:num w:numId="13">
    <w:abstractNumId w:val="0"/>
  </w:num>
  <w:num w:numId="14">
    <w:abstractNumId w:val="9"/>
  </w:num>
  <w:num w:numId="15">
    <w:abstractNumId w:val="29"/>
  </w:num>
  <w:num w:numId="16">
    <w:abstractNumId w:val="4"/>
  </w:num>
  <w:num w:numId="17">
    <w:abstractNumId w:val="21"/>
  </w:num>
  <w:num w:numId="18">
    <w:abstractNumId w:val="30"/>
  </w:num>
  <w:num w:numId="19">
    <w:abstractNumId w:val="1"/>
  </w:num>
  <w:num w:numId="20">
    <w:abstractNumId w:val="31"/>
  </w:num>
  <w:num w:numId="21">
    <w:abstractNumId w:val="11"/>
  </w:num>
  <w:num w:numId="22">
    <w:abstractNumId w:val="28"/>
  </w:num>
  <w:num w:numId="23">
    <w:abstractNumId w:val="6"/>
  </w:num>
  <w:num w:numId="24">
    <w:abstractNumId w:val="12"/>
  </w:num>
  <w:num w:numId="25">
    <w:abstractNumId w:val="24"/>
  </w:num>
  <w:num w:numId="26">
    <w:abstractNumId w:val="19"/>
  </w:num>
  <w:num w:numId="27">
    <w:abstractNumId w:val="18"/>
  </w:num>
  <w:num w:numId="28">
    <w:abstractNumId w:val="16"/>
  </w:num>
  <w:num w:numId="29">
    <w:abstractNumId w:val="14"/>
  </w:num>
  <w:num w:numId="30">
    <w:abstractNumId w:val="3"/>
  </w:num>
  <w:num w:numId="31">
    <w:abstractNumId w:val="1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AC4"/>
    <w:rsid w:val="0001729B"/>
    <w:rsid w:val="000219AA"/>
    <w:rsid w:val="0003392C"/>
    <w:rsid w:val="000507DB"/>
    <w:rsid w:val="000A01EE"/>
    <w:rsid w:val="000A61E3"/>
    <w:rsid w:val="000C1DE0"/>
    <w:rsid w:val="000C7CB7"/>
    <w:rsid w:val="000D1367"/>
    <w:rsid w:val="000D38DE"/>
    <w:rsid w:val="000E2348"/>
    <w:rsid w:val="001A058F"/>
    <w:rsid w:val="001B7EE5"/>
    <w:rsid w:val="001C47DD"/>
    <w:rsid w:val="001D691D"/>
    <w:rsid w:val="001E16E1"/>
    <w:rsid w:val="001E32F5"/>
    <w:rsid w:val="00214BAC"/>
    <w:rsid w:val="002542E2"/>
    <w:rsid w:val="00263D3B"/>
    <w:rsid w:val="00281250"/>
    <w:rsid w:val="002D51A3"/>
    <w:rsid w:val="00327F2C"/>
    <w:rsid w:val="00343611"/>
    <w:rsid w:val="003A75B6"/>
    <w:rsid w:val="003B0ED1"/>
    <w:rsid w:val="003D4871"/>
    <w:rsid w:val="00432E7B"/>
    <w:rsid w:val="00451948"/>
    <w:rsid w:val="00473F69"/>
    <w:rsid w:val="004954CB"/>
    <w:rsid w:val="004D468F"/>
    <w:rsid w:val="004E1F01"/>
    <w:rsid w:val="004F181F"/>
    <w:rsid w:val="004F5C33"/>
    <w:rsid w:val="005051AD"/>
    <w:rsid w:val="0052002D"/>
    <w:rsid w:val="00563C97"/>
    <w:rsid w:val="00582301"/>
    <w:rsid w:val="005C54A8"/>
    <w:rsid w:val="00660D4A"/>
    <w:rsid w:val="00670FB5"/>
    <w:rsid w:val="006750EB"/>
    <w:rsid w:val="006760AA"/>
    <w:rsid w:val="0068371D"/>
    <w:rsid w:val="00683A1F"/>
    <w:rsid w:val="006845AF"/>
    <w:rsid w:val="006A1973"/>
    <w:rsid w:val="006D350B"/>
    <w:rsid w:val="006D7F91"/>
    <w:rsid w:val="00716006"/>
    <w:rsid w:val="00732EB5"/>
    <w:rsid w:val="00734F84"/>
    <w:rsid w:val="00736347"/>
    <w:rsid w:val="00755D1A"/>
    <w:rsid w:val="007905A9"/>
    <w:rsid w:val="0079463F"/>
    <w:rsid w:val="007B73BF"/>
    <w:rsid w:val="007D7154"/>
    <w:rsid w:val="00812A34"/>
    <w:rsid w:val="008278C4"/>
    <w:rsid w:val="00861800"/>
    <w:rsid w:val="00863762"/>
    <w:rsid w:val="008741D6"/>
    <w:rsid w:val="00877559"/>
    <w:rsid w:val="00880169"/>
    <w:rsid w:val="00890301"/>
    <w:rsid w:val="008B1308"/>
    <w:rsid w:val="008C2E04"/>
    <w:rsid w:val="008D3499"/>
    <w:rsid w:val="008D5BF7"/>
    <w:rsid w:val="008F2D14"/>
    <w:rsid w:val="00902666"/>
    <w:rsid w:val="00911501"/>
    <w:rsid w:val="00912AA5"/>
    <w:rsid w:val="00924519"/>
    <w:rsid w:val="009566DE"/>
    <w:rsid w:val="00976FDA"/>
    <w:rsid w:val="009A371C"/>
    <w:rsid w:val="009C5C75"/>
    <w:rsid w:val="009F1792"/>
    <w:rsid w:val="00A37F6D"/>
    <w:rsid w:val="00A460D9"/>
    <w:rsid w:val="00A670F0"/>
    <w:rsid w:val="00A80AC4"/>
    <w:rsid w:val="00A83112"/>
    <w:rsid w:val="00A870D6"/>
    <w:rsid w:val="00AA360D"/>
    <w:rsid w:val="00AB718B"/>
    <w:rsid w:val="00AE0854"/>
    <w:rsid w:val="00B26483"/>
    <w:rsid w:val="00B3288A"/>
    <w:rsid w:val="00B55966"/>
    <w:rsid w:val="00B726B8"/>
    <w:rsid w:val="00B736DE"/>
    <w:rsid w:val="00B856FC"/>
    <w:rsid w:val="00B973B4"/>
    <w:rsid w:val="00BF26ED"/>
    <w:rsid w:val="00C16B7C"/>
    <w:rsid w:val="00C40123"/>
    <w:rsid w:val="00C63DDD"/>
    <w:rsid w:val="00C67849"/>
    <w:rsid w:val="00C72AE2"/>
    <w:rsid w:val="00C72CB0"/>
    <w:rsid w:val="00C928A5"/>
    <w:rsid w:val="00CB76C3"/>
    <w:rsid w:val="00CB7A53"/>
    <w:rsid w:val="00CC6711"/>
    <w:rsid w:val="00D01785"/>
    <w:rsid w:val="00D1005A"/>
    <w:rsid w:val="00D1424A"/>
    <w:rsid w:val="00D306AD"/>
    <w:rsid w:val="00D378FF"/>
    <w:rsid w:val="00D568E7"/>
    <w:rsid w:val="00D840A2"/>
    <w:rsid w:val="00D926DB"/>
    <w:rsid w:val="00DB0B4F"/>
    <w:rsid w:val="00DD78F6"/>
    <w:rsid w:val="00DE5D87"/>
    <w:rsid w:val="00DF6603"/>
    <w:rsid w:val="00E11669"/>
    <w:rsid w:val="00E149EA"/>
    <w:rsid w:val="00E25ECC"/>
    <w:rsid w:val="00E31104"/>
    <w:rsid w:val="00E362D8"/>
    <w:rsid w:val="00E40206"/>
    <w:rsid w:val="00E5583A"/>
    <w:rsid w:val="00E60A98"/>
    <w:rsid w:val="00E673FB"/>
    <w:rsid w:val="00E71189"/>
    <w:rsid w:val="00E74C57"/>
    <w:rsid w:val="00EB0F07"/>
    <w:rsid w:val="00EC2929"/>
    <w:rsid w:val="00ED7C03"/>
    <w:rsid w:val="00EE1342"/>
    <w:rsid w:val="00EE360B"/>
    <w:rsid w:val="00EF7C1A"/>
    <w:rsid w:val="00F14096"/>
    <w:rsid w:val="00F2654C"/>
    <w:rsid w:val="00F63D0C"/>
    <w:rsid w:val="00F71BC7"/>
    <w:rsid w:val="00F92DB4"/>
    <w:rsid w:val="00FA40B6"/>
    <w:rsid w:val="00FB566D"/>
    <w:rsid w:val="00FD03A2"/>
    <w:rsid w:val="00FE01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05B1A-AB04-429D-BB05-EF8082A1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6" w:right="60" w:firstLine="2"/>
      <w:jc w:val="both"/>
    </w:pPr>
    <w:rPr>
      <w:rFonts w:ascii="Calibri" w:eastAsia="Calibri" w:hAnsi="Calibri" w:cs="Calibri"/>
      <w:color w:val="000000"/>
      <w:sz w:val="24"/>
    </w:rPr>
  </w:style>
  <w:style w:type="paragraph" w:styleId="Titre1">
    <w:name w:val="heading 1"/>
    <w:next w:val="Normal"/>
    <w:link w:val="Titre1Car"/>
    <w:uiPriority w:val="9"/>
    <w:unhideWhenUsed/>
    <w:qFormat/>
    <w:pPr>
      <w:keepNext/>
      <w:keepLines/>
      <w:spacing w:after="0"/>
      <w:ind w:left="399" w:hanging="10"/>
      <w:outlineLvl w:val="0"/>
    </w:pPr>
    <w:rPr>
      <w:rFonts w:ascii="Calibri" w:eastAsia="Calibri" w:hAnsi="Calibri" w:cs="Calibri"/>
      <w:b/>
      <w:color w:val="528DD2"/>
      <w:sz w:val="28"/>
    </w:rPr>
  </w:style>
  <w:style w:type="paragraph" w:styleId="Titre2">
    <w:name w:val="heading 2"/>
    <w:next w:val="Normal"/>
    <w:link w:val="Titre2Car"/>
    <w:uiPriority w:val="9"/>
    <w:unhideWhenUsed/>
    <w:qFormat/>
    <w:pPr>
      <w:keepNext/>
      <w:keepLines/>
      <w:spacing w:after="0"/>
      <w:ind w:left="116" w:hanging="10"/>
      <w:outlineLvl w:val="1"/>
    </w:pPr>
    <w:rPr>
      <w:rFonts w:ascii="Calibri" w:eastAsia="Calibri" w:hAnsi="Calibri" w:cs="Calibri"/>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24"/>
      <w:u w:val="single" w:color="000000"/>
    </w:rPr>
  </w:style>
  <w:style w:type="character" w:customStyle="1" w:styleId="Titre1Car">
    <w:name w:val="Titre 1 Car"/>
    <w:link w:val="Titre1"/>
    <w:rPr>
      <w:rFonts w:ascii="Calibri" w:eastAsia="Calibri" w:hAnsi="Calibri" w:cs="Calibri"/>
      <w:b/>
      <w:color w:val="528DD2"/>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E5583A"/>
    <w:pPr>
      <w:tabs>
        <w:tab w:val="center" w:pos="4536"/>
        <w:tab w:val="right" w:pos="9072"/>
      </w:tabs>
      <w:spacing w:after="0" w:line="240" w:lineRule="auto"/>
    </w:pPr>
  </w:style>
  <w:style w:type="character" w:customStyle="1" w:styleId="En-tteCar">
    <w:name w:val="En-tête Car"/>
    <w:basedOn w:val="Policepardfaut"/>
    <w:link w:val="En-tte"/>
    <w:uiPriority w:val="99"/>
    <w:rsid w:val="00E5583A"/>
    <w:rPr>
      <w:rFonts w:ascii="Calibri" w:eastAsia="Calibri" w:hAnsi="Calibri" w:cs="Calibri"/>
      <w:color w:val="000000"/>
      <w:sz w:val="24"/>
    </w:rPr>
  </w:style>
  <w:style w:type="paragraph" w:styleId="Paragraphedeliste">
    <w:name w:val="List Paragraph"/>
    <w:basedOn w:val="Normal"/>
    <w:uiPriority w:val="34"/>
    <w:qFormat/>
    <w:rsid w:val="00E5583A"/>
    <w:pPr>
      <w:ind w:left="720"/>
      <w:contextualSpacing/>
    </w:pPr>
  </w:style>
  <w:style w:type="table" w:styleId="Grilledutableau">
    <w:name w:val="Table Grid"/>
    <w:basedOn w:val="TableauNormal"/>
    <w:uiPriority w:val="39"/>
    <w:rsid w:val="00660D4A"/>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16B7C"/>
    <w:rPr>
      <w:sz w:val="16"/>
      <w:szCs w:val="16"/>
    </w:rPr>
  </w:style>
  <w:style w:type="paragraph" w:styleId="Commentaire">
    <w:name w:val="annotation text"/>
    <w:basedOn w:val="Normal"/>
    <w:link w:val="CommentaireCar"/>
    <w:uiPriority w:val="99"/>
    <w:semiHidden/>
    <w:unhideWhenUsed/>
    <w:rsid w:val="00C16B7C"/>
    <w:pPr>
      <w:spacing w:line="240" w:lineRule="auto"/>
    </w:pPr>
    <w:rPr>
      <w:sz w:val="20"/>
      <w:szCs w:val="20"/>
    </w:rPr>
  </w:style>
  <w:style w:type="character" w:customStyle="1" w:styleId="CommentaireCar">
    <w:name w:val="Commentaire Car"/>
    <w:basedOn w:val="Policepardfaut"/>
    <w:link w:val="Commentaire"/>
    <w:uiPriority w:val="99"/>
    <w:semiHidden/>
    <w:rsid w:val="00C16B7C"/>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C16B7C"/>
    <w:rPr>
      <w:b/>
      <w:bCs/>
    </w:rPr>
  </w:style>
  <w:style w:type="character" w:customStyle="1" w:styleId="ObjetducommentaireCar">
    <w:name w:val="Objet du commentaire Car"/>
    <w:basedOn w:val="CommentaireCar"/>
    <w:link w:val="Objetducommentaire"/>
    <w:uiPriority w:val="99"/>
    <w:semiHidden/>
    <w:rsid w:val="00C16B7C"/>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C16B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6B7C"/>
    <w:rPr>
      <w:rFonts w:ascii="Segoe UI" w:eastAsia="Calibri" w:hAnsi="Segoe UI" w:cs="Segoe UI"/>
      <w:color w:val="000000"/>
      <w:sz w:val="18"/>
      <w:szCs w:val="18"/>
    </w:rPr>
  </w:style>
  <w:style w:type="character" w:styleId="Lienhypertexte">
    <w:name w:val="Hyperlink"/>
    <w:basedOn w:val="Policepardfaut"/>
    <w:uiPriority w:val="99"/>
    <w:unhideWhenUsed/>
    <w:rsid w:val="00D378FF"/>
    <w:rPr>
      <w:color w:val="0563C1" w:themeColor="hyperlink"/>
      <w:u w:val="single"/>
    </w:rPr>
  </w:style>
  <w:style w:type="character" w:customStyle="1" w:styleId="Mentionnonrsolue1">
    <w:name w:val="Mention non résolue1"/>
    <w:basedOn w:val="Policepardfaut"/>
    <w:uiPriority w:val="99"/>
    <w:semiHidden/>
    <w:unhideWhenUsed/>
    <w:rsid w:val="00D378FF"/>
    <w:rPr>
      <w:color w:val="605E5C"/>
      <w:shd w:val="clear" w:color="auto" w:fill="E1DFDD"/>
    </w:rPr>
  </w:style>
  <w:style w:type="character" w:customStyle="1" w:styleId="Mentionnonrsolue2">
    <w:name w:val="Mention non résolue2"/>
    <w:basedOn w:val="Policepardfaut"/>
    <w:uiPriority w:val="99"/>
    <w:semiHidden/>
    <w:unhideWhenUsed/>
    <w:rsid w:val="00CC6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412840">
      <w:bodyDiv w:val="1"/>
      <w:marLeft w:val="0"/>
      <w:marRight w:val="0"/>
      <w:marTop w:val="0"/>
      <w:marBottom w:val="0"/>
      <w:divBdr>
        <w:top w:val="none" w:sz="0" w:space="0" w:color="auto"/>
        <w:left w:val="none" w:sz="0" w:space="0" w:color="auto"/>
        <w:bottom w:val="none" w:sz="0" w:space="0" w:color="auto"/>
        <w:right w:val="none" w:sz="0" w:space="0" w:color="auto"/>
      </w:divBdr>
    </w:div>
    <w:div w:id="478110215">
      <w:bodyDiv w:val="1"/>
      <w:marLeft w:val="0"/>
      <w:marRight w:val="0"/>
      <w:marTop w:val="0"/>
      <w:marBottom w:val="0"/>
      <w:divBdr>
        <w:top w:val="none" w:sz="0" w:space="0" w:color="auto"/>
        <w:left w:val="none" w:sz="0" w:space="0" w:color="auto"/>
        <w:bottom w:val="none" w:sz="0" w:space="0" w:color="auto"/>
        <w:right w:val="none" w:sz="0" w:space="0" w:color="auto"/>
      </w:divBdr>
    </w:div>
    <w:div w:id="795755699">
      <w:bodyDiv w:val="1"/>
      <w:marLeft w:val="0"/>
      <w:marRight w:val="0"/>
      <w:marTop w:val="0"/>
      <w:marBottom w:val="0"/>
      <w:divBdr>
        <w:top w:val="none" w:sz="0" w:space="0" w:color="auto"/>
        <w:left w:val="none" w:sz="0" w:space="0" w:color="auto"/>
        <w:bottom w:val="none" w:sz="0" w:space="0" w:color="auto"/>
        <w:right w:val="none" w:sz="0" w:space="0" w:color="auto"/>
      </w:divBdr>
    </w:div>
    <w:div w:id="814562547">
      <w:bodyDiv w:val="1"/>
      <w:marLeft w:val="0"/>
      <w:marRight w:val="0"/>
      <w:marTop w:val="0"/>
      <w:marBottom w:val="0"/>
      <w:divBdr>
        <w:top w:val="none" w:sz="0" w:space="0" w:color="auto"/>
        <w:left w:val="none" w:sz="0" w:space="0" w:color="auto"/>
        <w:bottom w:val="none" w:sz="0" w:space="0" w:color="auto"/>
        <w:right w:val="none" w:sz="0" w:space="0" w:color="auto"/>
      </w:divBdr>
    </w:div>
    <w:div w:id="1646857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yperlink" Target="mailto:Emane.delafosse@ac-lyon.fr" TargetMode="External"/><Relationship Id="rId26" Type="http://schemas.openxmlformats.org/officeDocument/2006/relationships/hyperlink" Target="mailto:Matthieu.Cordier@ac-lyon.fr" TargetMode="External"/><Relationship Id="rId39" Type="http://schemas.openxmlformats.org/officeDocument/2006/relationships/hyperlink" Target="mailto:brice.flaquiere@univ-lyon1.fr" TargetMode="External"/><Relationship Id="rId21" Type="http://schemas.openxmlformats.org/officeDocument/2006/relationships/hyperlink" Target="mailto:Emmanuel.massard@ac-lyon.fr" TargetMode="External"/><Relationship Id="rId34" Type="http://schemas.openxmlformats.org/officeDocument/2006/relationships/hyperlink" Target="mailto:Sophie.Rannou@ac-lyon.fr" TargetMode="External"/><Relationship Id="rId42" Type="http://schemas.openxmlformats.org/officeDocument/2006/relationships/hyperlink" Target="mailto:Noellie.Goulefer@ac-lyon.fr" TargetMode="External"/><Relationship Id="rId47" Type="http://schemas.openxmlformats.org/officeDocument/2006/relationships/footer" Target="footer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Jean-Luc.Lions@ac-lyon.fr" TargetMode="External"/><Relationship Id="rId29" Type="http://schemas.openxmlformats.org/officeDocument/2006/relationships/hyperlink" Target="mailto:Pascale.Berthaud@ac-lyon.fr" TargetMode="External"/><Relationship Id="rId11" Type="http://schemas.openxmlformats.org/officeDocument/2006/relationships/footer" Target="footer3.xml"/><Relationship Id="rId24" Type="http://schemas.openxmlformats.org/officeDocument/2006/relationships/hyperlink" Target="mailto:Christelle.Chapel@ac-lyon.fr" TargetMode="External"/><Relationship Id="rId32" Type="http://schemas.openxmlformats.org/officeDocument/2006/relationships/hyperlink" Target="mailto:anne.perret@univ-lyon1.fr" TargetMode="External"/><Relationship Id="rId37" Type="http://schemas.openxmlformats.org/officeDocument/2006/relationships/hyperlink" Target="mailto:marion.dubosq@univ-lyon1.fr" TargetMode="External"/><Relationship Id="rId40" Type="http://schemas.openxmlformats.org/officeDocument/2006/relationships/hyperlink" Target="mailto:anne-cEline.reau@univ-lyon1.fr" TargetMode="Externa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hyperlink" Target="mailto:Nathalie.Billon@ac-lyon.fr" TargetMode="External"/><Relationship Id="rId28" Type="http://schemas.openxmlformats.org/officeDocument/2006/relationships/hyperlink" Target="mailto:Anne-Emmanuelle.Colin@ac-lyon.fr" TargetMode="External"/><Relationship Id="rId36" Type="http://schemas.openxmlformats.org/officeDocument/2006/relationships/hyperlink" Target="mailto:fernando.segui@univ-lyon1.fr"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Peggy.delarbre@ac-lyon.fr" TargetMode="External"/><Relationship Id="rId31" Type="http://schemas.openxmlformats.org/officeDocument/2006/relationships/hyperlink" Target="mailto:Adrien.Ferreira-De-Souza@ac-lyon.fr" TargetMode="External"/><Relationship Id="rId44" Type="http://schemas.openxmlformats.org/officeDocument/2006/relationships/hyperlink" Target="mailto:Emmanuel.Magnier@ac-lyon.f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g"/><Relationship Id="rId22" Type="http://schemas.openxmlformats.org/officeDocument/2006/relationships/hyperlink" Target="mailto:michel.morlon@univ-lyon1.fr" TargetMode="External"/><Relationship Id="rId27" Type="http://schemas.openxmlformats.org/officeDocument/2006/relationships/hyperlink" Target="mailto:yves.dehecq@univ-lyon1.fr" TargetMode="External"/><Relationship Id="rId30" Type="http://schemas.openxmlformats.org/officeDocument/2006/relationships/hyperlink" Target="mailto:Gilles.Berthaud@ac-lyon.fr" TargetMode="External"/><Relationship Id="rId35" Type="http://schemas.openxmlformats.org/officeDocument/2006/relationships/hyperlink" Target="mailto:Didier.Richard1@ac-lyon.fr" TargetMode="External"/><Relationship Id="rId43" Type="http://schemas.openxmlformats.org/officeDocument/2006/relationships/hyperlink" Target="mailto:isabelle.givre-touhami@univ-lyon1.fr" TargetMode="External"/><Relationship Id="rId48"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laurence.granit-gay@univ-lyon1.fr" TargetMode="External"/><Relationship Id="rId25" Type="http://schemas.openxmlformats.org/officeDocument/2006/relationships/hyperlink" Target="mailto:Emilie.Carret@ac-lyon.fr" TargetMode="External"/><Relationship Id="rId33" Type="http://schemas.openxmlformats.org/officeDocument/2006/relationships/hyperlink" Target="mailto:Celia.Mermety@ac-lyon.fr" TargetMode="External"/><Relationship Id="rId38" Type="http://schemas.openxmlformats.org/officeDocument/2006/relationships/hyperlink" Target="mailto:Bernard.Laugier@ac-lyon.fr" TargetMode="External"/><Relationship Id="rId46" Type="http://schemas.openxmlformats.org/officeDocument/2006/relationships/footer" Target="footer5.xml"/><Relationship Id="rId20" Type="http://schemas.openxmlformats.org/officeDocument/2006/relationships/hyperlink" Target="mailto:Corine.Puignero@ac-lyon.fr" TargetMode="External"/><Relationship Id="rId41" Type="http://schemas.openxmlformats.org/officeDocument/2006/relationships/hyperlink" Target="mailto:Karine.Bidaut@ac-lyon.fr"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3377</Words>
  <Characters>18575</Characters>
  <Application>Microsoft Office Word</Application>
  <DocSecurity>4</DocSecurity>
  <Lines>154</Lines>
  <Paragraphs>43</Paragraphs>
  <ScaleCrop>false</ScaleCrop>
  <HeadingPairs>
    <vt:vector size="2" baseType="variant">
      <vt:variant>
        <vt:lpstr>Titre</vt:lpstr>
      </vt:variant>
      <vt:variant>
        <vt:i4>1</vt:i4>
      </vt:variant>
    </vt:vector>
  </HeadingPairs>
  <TitlesOfParts>
    <vt:vector size="1" baseType="lpstr">
      <vt:lpstr>CALENDRIER DU TUTORAT MIXTE –  STAGIAIRES DU 1ER DEGRE</vt:lpstr>
    </vt:vector>
  </TitlesOfParts>
  <Company>UCBL</Company>
  <LinksUpToDate>false</LinksUpToDate>
  <CharactersWithSpaces>21909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CALENDRIER DU TUTORAT MIXTE –  STAGIAIRES DU 1ER DEGRE</dc:title>
  <dc:subject/>
  <dc:creator>RAMOS MARIE</dc:creator>
  <cp:keywords/>
  <cp:lastModifiedBy>HAMRENE SOPHIA</cp:lastModifiedBy>
  <cp:revision>2</cp:revision>
  <dcterms:created xsi:type="dcterms:W3CDTF">2020-09-24T08:28:00Z</dcterms:created>
  <dcterms:modified xsi:type="dcterms:W3CDTF">2020-09-24T08:28:00Z</dcterms:modified>
</cp:coreProperties>
</file>